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67" w:rsidRDefault="00840967" w:rsidP="00293F63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noProof w:val="0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 w:val="0"/>
          <w:color w:val="000000"/>
          <w:sz w:val="24"/>
          <w:szCs w:val="24"/>
        </w:rPr>
        <w:t>ТАНЦЫ.</w:t>
      </w:r>
    </w:p>
    <w:p w:rsidR="00293F63" w:rsidRPr="00293F63" w:rsidRDefault="00293F63" w:rsidP="00293F63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b/>
          <w:bCs/>
          <w:noProof w:val="0"/>
          <w:color w:val="000000"/>
          <w:sz w:val="24"/>
          <w:szCs w:val="24"/>
        </w:rPr>
        <w:t xml:space="preserve">         </w:t>
      </w:r>
      <w:r w:rsidRPr="00293F63">
        <w:rPr>
          <w:rFonts w:ascii="Times New Roman" w:eastAsia="Times New Roman" w:hAnsi="Times New Roman"/>
          <w:b/>
          <w:i/>
          <w:noProof w:val="0"/>
          <w:color w:val="000000"/>
          <w:sz w:val="24"/>
          <w:szCs w:val="24"/>
        </w:rPr>
        <w:t xml:space="preserve"> Показателями эффективности выявления и развития одаренности для детей, занимающихся в хореографическом коллективе «Антураж»   считается:</w:t>
      </w:r>
    </w:p>
    <w:p w:rsidR="00293F63" w:rsidRPr="00293F63" w:rsidRDefault="00293F63" w:rsidP="00293F63">
      <w:pPr>
        <w:numPr>
          <w:ilvl w:val="0"/>
          <w:numId w:val="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 Высокий уровень познавательной мотивации к танцам (измеряется  результатами промежуточной и итоговой аттестации);</w:t>
      </w:r>
    </w:p>
    <w:p w:rsidR="00293F63" w:rsidRPr="00293F63" w:rsidRDefault="00293F63" w:rsidP="00293F63">
      <w:pPr>
        <w:numPr>
          <w:ilvl w:val="0"/>
          <w:numId w:val="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Активность участия в   конкурсах, фестивалях различного уровня;</w:t>
      </w:r>
    </w:p>
    <w:p w:rsidR="00293F63" w:rsidRPr="00293F63" w:rsidRDefault="00293F63" w:rsidP="00293F63">
      <w:pPr>
        <w:numPr>
          <w:ilvl w:val="0"/>
          <w:numId w:val="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Активность участия обучающихся в концертах, мероприятиях учреждения;</w:t>
      </w:r>
    </w:p>
    <w:p w:rsidR="00293F63" w:rsidRPr="00293F63" w:rsidRDefault="00293F63" w:rsidP="00293F63">
      <w:pPr>
        <w:numPr>
          <w:ilvl w:val="0"/>
          <w:numId w:val="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Положительная динамика достижений учащегося в соответствии с его способностями: положительная динамика показателей количества победителей и призеров в различных конкурсах, фестивалях в объединении;</w:t>
      </w:r>
    </w:p>
    <w:p w:rsidR="00293F63" w:rsidRPr="00293F63" w:rsidRDefault="00293F63" w:rsidP="00293F63">
      <w:pPr>
        <w:numPr>
          <w:ilvl w:val="0"/>
          <w:numId w:val="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Показатели критериев успеха достигают максимального уровня к концу обучения в каждой ступени обучения.</w:t>
      </w:r>
    </w:p>
    <w:p w:rsidR="00293F63" w:rsidRPr="00293F63" w:rsidRDefault="00293F63" w:rsidP="00293F6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b/>
          <w:bCs/>
          <w:i/>
          <w:noProof w:val="0"/>
          <w:color w:val="000000"/>
          <w:sz w:val="24"/>
          <w:szCs w:val="24"/>
        </w:rPr>
        <w:t>Результаты диагностики</w:t>
      </w:r>
      <w:r w:rsidRPr="00293F63">
        <w:rPr>
          <w:rFonts w:ascii="Times New Roman" w:eastAsia="Times New Roman" w:hAnsi="Times New Roman"/>
          <w:b/>
          <w:bCs/>
          <w:noProof w:val="0"/>
          <w:color w:val="000000"/>
          <w:sz w:val="24"/>
          <w:szCs w:val="24"/>
        </w:rPr>
        <w:t xml:space="preserve"> </w:t>
      </w: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 xml:space="preserve">учащейся Тихоновой </w:t>
      </w:r>
      <w:proofErr w:type="spellStart"/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Снежаны</w:t>
      </w:r>
      <w:proofErr w:type="spellEnd"/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 xml:space="preserve">  </w:t>
      </w:r>
    </w:p>
    <w:p w:rsidR="00293F63" w:rsidRPr="00293F63" w:rsidRDefault="00293F63" w:rsidP="00293F6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b/>
          <w:bCs/>
          <w:noProof w:val="0"/>
          <w:color w:val="000000"/>
          <w:sz w:val="24"/>
          <w:szCs w:val="24"/>
        </w:rPr>
        <w:t>Критерии оценки:</w:t>
      </w:r>
    </w:p>
    <w:p w:rsidR="00293F63" w:rsidRPr="00293F63" w:rsidRDefault="00293F63" w:rsidP="00293F6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5 баллов – высокий уровень</w:t>
      </w:r>
    </w:p>
    <w:p w:rsidR="00293F63" w:rsidRPr="00293F63" w:rsidRDefault="00293F63" w:rsidP="00293F6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4 балла – средний уровень</w:t>
      </w:r>
    </w:p>
    <w:p w:rsidR="00293F63" w:rsidRPr="00293F63" w:rsidRDefault="00293F63" w:rsidP="00293F6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3 балла – низкий уровень</w:t>
      </w:r>
    </w:p>
    <w:p w:rsidR="00293F63" w:rsidRPr="00293F63" w:rsidRDefault="00293F63" w:rsidP="00293F6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</w:p>
    <w:p w:rsidR="00293F63" w:rsidRPr="00DF684A" w:rsidRDefault="00293F63" w:rsidP="00DF684A">
      <w:pPr>
        <w:pStyle w:val="a3"/>
        <w:shd w:val="clear" w:color="auto" w:fill="FFFFFF"/>
        <w:spacing w:after="0" w:line="240" w:lineRule="auto"/>
        <w:ind w:right="140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 w:rsidRPr="00293F63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Таблица 1. Оценка гибкости плечевого пояса.</w:t>
      </w:r>
    </w:p>
    <w:p w:rsidR="00293F63" w:rsidRPr="00822F51" w:rsidRDefault="00293F63" w:rsidP="0029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noProof w:val="0"/>
          <w:color w:val="000000"/>
          <w:sz w:val="16"/>
          <w:szCs w:val="16"/>
        </w:rPr>
      </w:pPr>
    </w:p>
    <w:tbl>
      <w:tblPr>
        <w:tblW w:w="10378" w:type="dxa"/>
        <w:tblInd w:w="-9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3"/>
        <w:gridCol w:w="4246"/>
        <w:gridCol w:w="1319"/>
      </w:tblGrid>
      <w:tr w:rsidR="00293F63" w:rsidRPr="0085425D" w:rsidTr="004D09F8">
        <w:tc>
          <w:tcPr>
            <w:tcW w:w="4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Выполнение теста</w:t>
            </w:r>
          </w:p>
        </w:tc>
        <w:tc>
          <w:tcPr>
            <w:tcW w:w="4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Общая характеристика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Баллы</w:t>
            </w:r>
          </w:p>
        </w:tc>
      </w:tr>
      <w:tr w:rsidR="00293F63" w:rsidRPr="0085425D" w:rsidTr="004D09F8">
        <w:tc>
          <w:tcPr>
            <w:tcW w:w="4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Ладони касаются друг друга</w:t>
            </w:r>
          </w:p>
        </w:tc>
        <w:tc>
          <w:tcPr>
            <w:tcW w:w="4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Очень хорошая гибкость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4</w:t>
            </w:r>
          </w:p>
        </w:tc>
      </w:tr>
    </w:tbl>
    <w:p w:rsidR="00293F63" w:rsidRPr="00512F66" w:rsidRDefault="00293F63" w:rsidP="00DF684A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 w:val="0"/>
          <w:color w:val="000000"/>
          <w:sz w:val="16"/>
          <w:szCs w:val="16"/>
        </w:rPr>
      </w:pPr>
      <w:r>
        <w:rPr>
          <w:rFonts w:ascii="Times New Roman" w:eastAsia="Times New Roman" w:hAnsi="Times New Roman"/>
          <w:noProof w:val="0"/>
          <w:color w:val="000000"/>
          <w:sz w:val="16"/>
          <w:szCs w:val="16"/>
        </w:rPr>
        <w:t xml:space="preserve"> </w:t>
      </w:r>
    </w:p>
    <w:p w:rsidR="00293F63" w:rsidRPr="00512F66" w:rsidRDefault="00293F63" w:rsidP="00293F63">
      <w:pPr>
        <w:shd w:val="clear" w:color="auto" w:fill="FFFFFF"/>
        <w:spacing w:after="0" w:line="240" w:lineRule="auto"/>
        <w:ind w:left="9073"/>
        <w:jc w:val="right"/>
        <w:rPr>
          <w:rFonts w:ascii="Times New Roman" w:eastAsia="Times New Roman" w:hAnsi="Times New Roman"/>
          <w:noProof w:val="0"/>
          <w:color w:val="000000"/>
          <w:sz w:val="16"/>
          <w:szCs w:val="16"/>
        </w:rPr>
      </w:pPr>
      <w:r>
        <w:rPr>
          <w:rFonts w:ascii="Times New Roman" w:eastAsia="Times New Roman" w:hAnsi="Times New Roman"/>
          <w:noProof w:val="0"/>
          <w:color w:val="000000"/>
          <w:sz w:val="16"/>
          <w:szCs w:val="16"/>
        </w:rPr>
        <w:t xml:space="preserve"> </w:t>
      </w:r>
    </w:p>
    <w:p w:rsidR="00293F63" w:rsidRPr="00DF684A" w:rsidRDefault="00DF684A" w:rsidP="00293F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noProof w:val="0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 w:val="0"/>
          <w:color w:val="000000"/>
          <w:sz w:val="16"/>
          <w:szCs w:val="16"/>
        </w:rPr>
        <w:t xml:space="preserve">        </w:t>
      </w:r>
      <w:r w:rsidR="00293F63">
        <w:rPr>
          <w:rFonts w:ascii="Times New Roman" w:eastAsia="Times New Roman" w:hAnsi="Times New Roman"/>
          <w:noProof w:val="0"/>
          <w:color w:val="000000"/>
          <w:sz w:val="16"/>
          <w:szCs w:val="16"/>
        </w:rPr>
        <w:t xml:space="preserve"> </w:t>
      </w:r>
      <w:r w:rsidR="00293F63" w:rsidRPr="00DF684A">
        <w:rPr>
          <w:rFonts w:ascii="Times New Roman" w:eastAsia="Times New Roman" w:hAnsi="Times New Roman"/>
          <w:noProof w:val="0"/>
          <w:color w:val="000000"/>
          <w:sz w:val="24"/>
          <w:szCs w:val="24"/>
        </w:rPr>
        <w:t>Таблица 2. Оценка пассивной гибкости плечевых суставов</w:t>
      </w:r>
    </w:p>
    <w:p w:rsidR="00293F63" w:rsidRPr="00822F51" w:rsidRDefault="00293F63" w:rsidP="00293F63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noProof w:val="0"/>
          <w:color w:val="000000"/>
          <w:sz w:val="16"/>
          <w:szCs w:val="16"/>
        </w:rPr>
      </w:pPr>
      <w:r>
        <w:rPr>
          <w:rFonts w:ascii="Times New Roman" w:eastAsia="Times New Roman" w:hAnsi="Times New Roman"/>
          <w:noProof w:val="0"/>
          <w:color w:val="000000"/>
          <w:sz w:val="16"/>
          <w:szCs w:val="16"/>
        </w:rPr>
        <w:t xml:space="preserve"> </w:t>
      </w:r>
    </w:p>
    <w:tbl>
      <w:tblPr>
        <w:tblW w:w="10378" w:type="dxa"/>
        <w:tblInd w:w="-9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7"/>
        <w:gridCol w:w="3058"/>
        <w:gridCol w:w="2226"/>
        <w:gridCol w:w="1647"/>
      </w:tblGrid>
      <w:tr w:rsidR="00293F63" w:rsidRPr="0085425D" w:rsidTr="004D09F8"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Описание тестов</w:t>
            </w: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Измерение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Оценка в сантиметрах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Оценка в баллах</w:t>
            </w:r>
          </w:p>
        </w:tc>
      </w:tr>
      <w:tr w:rsidR="00293F63" w:rsidRPr="0085425D" w:rsidTr="004D09F8">
        <w:tc>
          <w:tcPr>
            <w:tcW w:w="3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№1</w:t>
            </w:r>
            <w:proofErr w:type="gramStart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В</w:t>
            </w:r>
            <w:proofErr w:type="gramEnd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стать спиной к стене на небольшом расстоянии, пятки не касаются стены, стопы вместе.</w:t>
            </w: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Удерживая линейку сначала в правой, затем левой руке, выполнить наклон точно в сторону (влево), руки прямые, спина касается стены.</w:t>
            </w: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Расстояние от кончиков пальцев до пола до и после выполнения в обе стороны.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Более 28</w:t>
            </w:r>
          </w:p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4</w:t>
            </w:r>
          </w:p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 </w:t>
            </w:r>
          </w:p>
        </w:tc>
      </w:tr>
      <w:tr w:rsidR="00293F63" w:rsidRPr="0085425D" w:rsidTr="004D09F8">
        <w:trPr>
          <w:trHeight w:val="10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3F63" w:rsidRPr="00822F51" w:rsidRDefault="00293F63" w:rsidP="004D09F8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Разница между первичным и вторичным измерением является показателем гибкости.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Более 22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3</w:t>
            </w:r>
          </w:p>
        </w:tc>
      </w:tr>
      <w:tr w:rsidR="00293F63" w:rsidRPr="0085425D" w:rsidTr="004D09F8">
        <w:trPr>
          <w:trHeight w:val="1660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№2</w:t>
            </w:r>
            <w:proofErr w:type="gramStart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С</w:t>
            </w:r>
            <w:proofErr w:type="gramEnd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есть на стул, спиной прижаться к спинке стула, ноги врозь, наклон вправо и влево.</w:t>
            </w: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Выполняется медленно, до болевых ощущений</w:t>
            </w: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Высота стула должна быть такой, чтобы бедра и голень образовали прямой угол.</w:t>
            </w: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Измерение проводится с помощью сантиметровой линейки.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Кисть касается пола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4</w:t>
            </w:r>
          </w:p>
        </w:tc>
      </w:tr>
      <w:tr w:rsidR="00293F63" w:rsidRPr="0085425D" w:rsidTr="004D09F8"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№3</w:t>
            </w:r>
            <w:proofErr w:type="gramStart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С</w:t>
            </w:r>
            <w:proofErr w:type="gramEnd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тоя на полу наклон вперед, колени прямые</w:t>
            </w: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Ладони лежат на полу</w:t>
            </w: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 xml:space="preserve">Кулаки </w:t>
            </w:r>
            <w:proofErr w:type="gramStart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касаются</w:t>
            </w:r>
            <w:proofErr w:type="gramEnd"/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 xml:space="preserve"> пола</w:t>
            </w: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Пальцы касаются пола</w:t>
            </w: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br/>
              <w:t>Расстояние более 3 см.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93F63" w:rsidRPr="00822F51" w:rsidRDefault="00293F63" w:rsidP="004D09F8">
            <w:pPr>
              <w:spacing w:after="0" w:line="0" w:lineRule="atLeast"/>
              <w:jc w:val="both"/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</w:pPr>
            <w:r w:rsidRPr="00822F51">
              <w:rPr>
                <w:rFonts w:ascii="Times New Roman" w:eastAsia="Times New Roman" w:hAnsi="Times New Roman"/>
                <w:noProof w:val="0"/>
                <w:color w:val="000000"/>
                <w:sz w:val="16"/>
                <w:szCs w:val="16"/>
              </w:rPr>
              <w:t>3</w:t>
            </w:r>
          </w:p>
        </w:tc>
      </w:tr>
    </w:tbl>
    <w:p w:rsidR="00293F63" w:rsidRPr="00822F51" w:rsidRDefault="00293F63" w:rsidP="00293F63">
      <w:pPr>
        <w:tabs>
          <w:tab w:val="left" w:pos="900"/>
        </w:tabs>
        <w:rPr>
          <w:rFonts w:ascii="Times New Roman" w:hAnsi="Times New Roman"/>
          <w:color w:val="000000"/>
          <w:sz w:val="16"/>
          <w:szCs w:val="16"/>
        </w:rPr>
      </w:pPr>
    </w:p>
    <w:p w:rsidR="00293F63" w:rsidRDefault="00293F63"/>
    <w:p w:rsidR="009C7151" w:rsidRDefault="009C7151"/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119E1">
        <w:rPr>
          <w:rFonts w:ascii="Times New Roman" w:hAnsi="Times New Roman"/>
          <w:b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-763374</wp:posOffset>
            </wp:positionH>
            <wp:positionV relativeFrom="paragraph">
              <wp:posOffset>-528704</wp:posOffset>
            </wp:positionV>
            <wp:extent cx="7120739" cy="10111563"/>
            <wp:effectExtent l="19050" t="0" r="3961" b="0"/>
            <wp:wrapNone/>
            <wp:docPr id="28" name="Рисунок 1" descr="F:\МАРУСЯ ИОМ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УСЯ ИОМ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39" cy="101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-667679</wp:posOffset>
            </wp:positionH>
            <wp:positionV relativeFrom="paragraph">
              <wp:posOffset>-475541</wp:posOffset>
            </wp:positionV>
            <wp:extent cx="6696228" cy="9952074"/>
            <wp:effectExtent l="19050" t="0" r="9372" b="0"/>
            <wp:wrapNone/>
            <wp:docPr id="29" name="Рисунок 2" descr="F:\МАРУСЯ ИОМ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УСЯ ИОМ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26" cy="995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119E1" w:rsidRDefault="000119E1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93F63" w:rsidRPr="00DF684A" w:rsidRDefault="00293F63" w:rsidP="00DF684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F684A">
        <w:rPr>
          <w:rFonts w:ascii="Times New Roman" w:hAnsi="Times New Roman"/>
          <w:b/>
          <w:sz w:val="24"/>
          <w:szCs w:val="24"/>
        </w:rPr>
        <w:lastRenderedPageBreak/>
        <w:t xml:space="preserve">Анкета для родителей «Насколько музыкален ваш ребенок» </w:t>
      </w:r>
    </w:p>
    <w:p w:rsidR="00293F63" w:rsidRPr="00DF684A" w:rsidRDefault="00293F63" w:rsidP="00DF684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>Музыкальный руководитель : Фурлетова Е.А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 xml:space="preserve"> </w:t>
      </w:r>
      <w:r w:rsidRPr="00DF684A">
        <w:rPr>
          <w:rFonts w:ascii="Times New Roman" w:hAnsi="Times New Roman"/>
          <w:i/>
          <w:sz w:val="24"/>
          <w:szCs w:val="24"/>
        </w:rPr>
        <w:t xml:space="preserve">Какое значение вы придаете музыке в развитии своего ребенка?  </w:t>
      </w:r>
      <w:r w:rsidR="00DF684A" w:rsidRP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1. Считаю его частью его будущего образования.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2. Отвожу одну из главных ролей.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3. Особого значения не придаю.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4. Другое.  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i/>
          <w:sz w:val="24"/>
          <w:szCs w:val="24"/>
        </w:rPr>
        <w:t xml:space="preserve">Как ребенок относится к репертуару дошкольного учреждения?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1. Поет детские песни с удовольствием.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>2. Предпочитает копировать песни взрослых.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3. Совсем не поет и не говорит о детских песнях.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4. Поет только с взрослыми.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5. Другое 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DF684A">
        <w:rPr>
          <w:rFonts w:ascii="Times New Roman" w:hAnsi="Times New Roman"/>
          <w:i/>
          <w:sz w:val="24"/>
          <w:szCs w:val="24"/>
        </w:rPr>
        <w:t xml:space="preserve">Как вы приобщаете ребенка к музыке? 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1. Посещаю с ним концерты.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2. Беседую с ним о музыке.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3. Считаю, что это должны делать в дошкольном учреждении.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4. Предпочитаю отдать ребенка в музыкальную школу.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5. Другое. 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 xml:space="preserve"> </w:t>
      </w:r>
      <w:r w:rsidRPr="00DF684A">
        <w:rPr>
          <w:rFonts w:ascii="Times New Roman" w:hAnsi="Times New Roman"/>
          <w:i/>
          <w:sz w:val="24"/>
          <w:szCs w:val="24"/>
        </w:rPr>
        <w:t xml:space="preserve">Каков интерес вашего ребенка к музыке? 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1. Интереса не проявляет.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>2. Постоянно говорит о том, что делали на музыкальном занятии.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>3. Говорит со мной о музыке, если я его спрашиваю.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4. Другое.  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DF684A">
        <w:rPr>
          <w:rFonts w:ascii="Times New Roman" w:hAnsi="Times New Roman"/>
          <w:i/>
          <w:sz w:val="24"/>
          <w:szCs w:val="24"/>
        </w:rPr>
        <w:t xml:space="preserve">Как ребенок реагирует на музыку?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>1. Сразу начинает петь, как только услышит знакомую песню.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 2. Внимательно слушает музыку.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3. Пытается движением воспроизвести характер музыки. 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>4. Равнодушен к музыке.</w:t>
      </w:r>
      <w:r w:rsidR="00DF684A">
        <w:rPr>
          <w:rFonts w:ascii="Times New Roman" w:hAnsi="Times New Roman"/>
          <w:i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 5. Другое 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i/>
          <w:sz w:val="24"/>
          <w:szCs w:val="24"/>
        </w:rPr>
        <w:t>Какие условия созданы для домашнего музицирования?</w:t>
      </w:r>
      <w:r w:rsidRPr="00DF684A">
        <w:rPr>
          <w:rFonts w:ascii="Times New Roman" w:hAnsi="Times New Roman"/>
          <w:sz w:val="24"/>
          <w:szCs w:val="24"/>
        </w:rPr>
        <w:t xml:space="preserve">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>1. Не занимаюсь этим.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 2. Есть музыкальный инструмент.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 3. Есть фонотека с детским репертуаром. </w:t>
      </w:r>
      <w:r w:rsidR="00DF684A">
        <w:rPr>
          <w:rFonts w:ascii="Times New Roman" w:hAnsi="Times New Roman"/>
          <w:sz w:val="24"/>
          <w:szCs w:val="24"/>
        </w:rPr>
        <w:br/>
      </w:r>
      <w:r w:rsidRPr="00DF684A">
        <w:rPr>
          <w:rFonts w:ascii="Times New Roman" w:hAnsi="Times New Roman"/>
          <w:sz w:val="24"/>
          <w:szCs w:val="24"/>
        </w:rPr>
        <w:t xml:space="preserve">4. Другое </w:t>
      </w:r>
    </w:p>
    <w:p w:rsidR="00293F63" w:rsidRPr="00DF684A" w:rsidRDefault="00293F63" w:rsidP="00DF684A">
      <w:pPr>
        <w:spacing w:line="240" w:lineRule="auto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 xml:space="preserve"> </w:t>
      </w:r>
    </w:p>
    <w:p w:rsidR="00293F63" w:rsidRDefault="00293F63" w:rsidP="00DF684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87939" w:rsidRDefault="00387939" w:rsidP="00DF684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87939" w:rsidRPr="00DF684A" w:rsidRDefault="00387939" w:rsidP="00DF684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93F63" w:rsidRDefault="00293F63" w:rsidP="00DF684A">
      <w:pPr>
        <w:spacing w:line="240" w:lineRule="auto"/>
        <w:rPr>
          <w:sz w:val="24"/>
          <w:szCs w:val="24"/>
        </w:rPr>
      </w:pPr>
    </w:p>
    <w:p w:rsidR="00DF684A" w:rsidRDefault="00DF684A" w:rsidP="00DF684A">
      <w:pPr>
        <w:spacing w:line="240" w:lineRule="auto"/>
        <w:rPr>
          <w:sz w:val="24"/>
          <w:szCs w:val="24"/>
        </w:rPr>
      </w:pPr>
    </w:p>
    <w:p w:rsidR="00DF684A" w:rsidRPr="00DF684A" w:rsidRDefault="00DF684A" w:rsidP="00DF684A">
      <w:pPr>
        <w:spacing w:line="240" w:lineRule="auto"/>
        <w:rPr>
          <w:sz w:val="24"/>
          <w:szCs w:val="24"/>
        </w:rPr>
      </w:pPr>
    </w:p>
    <w:p w:rsidR="00293F63" w:rsidRPr="00DF684A" w:rsidRDefault="00293F63" w:rsidP="00293F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F684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Диагностический тест "Творческий потенциал ребенка"</w:t>
      </w:r>
    </w:p>
    <w:p w:rsidR="00293F63" w:rsidRPr="00DF684A" w:rsidRDefault="00840967" w:rsidP="0084096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</w:t>
      </w:r>
      <w:r w:rsidR="00293F63" w:rsidRPr="00DF684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(заполняют родители)</w:t>
      </w:r>
      <w:bookmarkStart w:id="0" w:name="_GoBack"/>
      <w:bookmarkEnd w:id="0"/>
    </w:p>
    <w:p w:rsidR="00293F63" w:rsidRPr="00DF684A" w:rsidRDefault="00293F63" w:rsidP="00293F63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DF684A">
        <w:rPr>
          <w:rFonts w:ascii="Times New Roman" w:hAnsi="Times New Roman" w:cs="Times New Roman"/>
          <w:color w:val="000000"/>
          <w:sz w:val="24"/>
          <w:szCs w:val="24"/>
        </w:rPr>
        <w:t>Тест помогает оценить творческие способности ребенка 5-10 лет.</w:t>
      </w:r>
    </w:p>
    <w:p w:rsidR="00293F63" w:rsidRPr="00DF684A" w:rsidRDefault="00293F63" w:rsidP="00293F63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DF684A">
        <w:rPr>
          <w:rFonts w:ascii="Times New Roman" w:hAnsi="Times New Roman" w:cs="Times New Roman"/>
          <w:color w:val="000000"/>
          <w:sz w:val="24"/>
          <w:szCs w:val="24"/>
        </w:rPr>
        <w:t>На вопросы может отвечать один из родителей или другой взрослый, хорошо знающий ребенка (воспитатель, педагог). За каждый ответ "да" начисляется 1 балл.</w:t>
      </w:r>
    </w:p>
    <w:p w:rsidR="00293F63" w:rsidRPr="00DF684A" w:rsidRDefault="00293F63" w:rsidP="00293F63">
      <w:pPr>
        <w:pStyle w:val="a4"/>
        <w:rPr>
          <w:rStyle w:val="a5"/>
          <w:sz w:val="24"/>
          <w:szCs w:val="24"/>
        </w:rPr>
      </w:pPr>
    </w:p>
    <w:p w:rsidR="00293F63" w:rsidRDefault="00293F63" w:rsidP="00293F63">
      <w:pPr>
        <w:pStyle w:val="a4"/>
        <w:rPr>
          <w:rFonts w:ascii="Times New Roman" w:hAnsi="Times New Roman" w:cs="Times New Roman"/>
        </w:rPr>
      </w:pPr>
      <w:r>
        <w:rPr>
          <w:rStyle w:val="a5"/>
          <w:sz w:val="28"/>
          <w:szCs w:val="28"/>
        </w:rPr>
        <w:t xml:space="preserve">                                                                                             </w:t>
      </w:r>
    </w:p>
    <w:tbl>
      <w:tblPr>
        <w:tblStyle w:val="a6"/>
        <w:tblW w:w="0" w:type="auto"/>
        <w:tblLook w:val="04A0"/>
      </w:tblPr>
      <w:tblGrid>
        <w:gridCol w:w="8359"/>
        <w:gridCol w:w="986"/>
      </w:tblGrid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Вопросы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Style w:val="a5"/>
                <w:sz w:val="28"/>
                <w:szCs w:val="28"/>
              </w:rPr>
              <w:t>Ответ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Случается ли ребенку находить необычное применение какому-либо предмету?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Меняет ли он свои наклонности?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Любит ли рисовать абстрактные картины?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Любит ли рисовать воображаемые предметы?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Любит ли фантастические истории?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Сочиняет ли рассказы или стихи?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 Любит ли вырезать затейливые фигурки из бумаги?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Pr="00581AE6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 Сделал ли когда-нибудь то, чего не знал или то, чего не существует?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 Бывает ли у него желание что-то переделать на свой вкус?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 Боится ли темноты?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 Изобрел ли когда-нибудь новое слово?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 Считал ли это слово понятным без разъяснения?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13.Прбоовал ли переставлять мебель по своему разумению?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 Был ли удачен этот замысел?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 Использовал ли когда-нибудь вещь не по ее назначению?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 Мог ли ваш ребенок, будучи совсем маленьким, отгадывать назначение разных предметов?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Предпочитает ли в выборе одежды свой вкус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вашему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 Есть ли у него свой внутренний мир, недоступный окружающим?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 Ищет ли объяснения тому, чего еще не понимает?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 Часто ли просит объяснить окружающие его явления?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 Любит ли читать книжки без иллюстраций?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 Изобретает ли собственные игры и развлечения?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 Помнит и рассказывает ли свои сны или пережитые впечатления?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3F63" w:rsidTr="004D09F8">
        <w:tc>
          <w:tcPr>
            <w:tcW w:w="8359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количество баллов</w:t>
            </w:r>
          </w:p>
        </w:tc>
        <w:tc>
          <w:tcPr>
            <w:tcW w:w="986" w:type="dxa"/>
          </w:tcPr>
          <w:p w:rsidR="00293F63" w:rsidRDefault="00293F63" w:rsidP="004D09F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:rsidR="00293F63" w:rsidRDefault="00293F63" w:rsidP="00293F63">
      <w:pPr>
        <w:pStyle w:val="a4"/>
        <w:rPr>
          <w:rFonts w:ascii="Times New Roman" w:hAnsi="Times New Roman" w:cs="Times New Roman"/>
        </w:rPr>
      </w:pPr>
    </w:p>
    <w:p w:rsidR="00293F63" w:rsidRPr="00FA42D3" w:rsidRDefault="00293F63" w:rsidP="00293F6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3F63" w:rsidRDefault="00293F63" w:rsidP="00293F6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2D3">
        <w:rPr>
          <w:rFonts w:ascii="Times New Roman" w:hAnsi="Times New Roman" w:cs="Times New Roman"/>
          <w:color w:val="000000"/>
          <w:sz w:val="28"/>
          <w:szCs w:val="28"/>
        </w:rPr>
        <w:t>Суммируйте баллы - по 1 баллу за каждый ответ "да".</w:t>
      </w:r>
    </w:p>
    <w:p w:rsidR="00293F63" w:rsidRDefault="00293F63" w:rsidP="00293F6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3F63" w:rsidRDefault="00293F63"/>
    <w:p w:rsidR="00DF684A" w:rsidRDefault="00DF684A"/>
    <w:p w:rsidR="00293F63" w:rsidRDefault="00293F63"/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Опросник креативности Дж. Рензулли   (в адаптации Е.Е. Туник)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Творческие характеристики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Чрезвычайно любознателен в самых разных областях: постоянно задаёт вопросы о чём-либо и обо всём.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Выдвигает большое количество различных идей или решений проблем; часто предлагает  необычные, нестандартные, оригинальные ответы.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Свободен и независим в выражении своего мнения, иногда горяч в споре; упорный и настойчивый.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Способен рисковать; предприимчив и решителен.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Предпочитает задания, связанные с «игрой ума»; фантазирует, обладает воображением («интересно, что произойдет, если...»); манипулирует идеями (изменяет, тщательно разрабатывает их); любит заниматься применением, улучшением и изменением правил и объектов.</w:t>
      </w:r>
      <w:proofErr w:type="gramEnd"/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Обладает тонким чувством юмора и видит смешное в ситуациях, которые не кажутся смешными другим.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 Осознаёт свою импульсивность и принимает это в себе, более открыт восприятию необычного в себе (свободное проявление «типично женских» интересов для мальчиков;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девочки более независимы и настойчивы, чем их сверстницы; проявляет эмоциональную чувствительность.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Обладает чувством прекрасного; уделяет внимание эстетическим характеристикам вещей и явлений.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 Имеет собственное мнение и способен его отстаивать; не боится быть непохожим на других; индивидуалист, не интересуется деталями; спокойно относится к творческому беспорядку.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 Критикует конструктивно; не склонен полагаться на авторитетные мнения без их критической оценки.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93F63" w:rsidRPr="00293F63" w:rsidRDefault="00293F63" w:rsidP="00293F63">
      <w:pPr>
        <w:shd w:val="clear" w:color="auto" w:fill="FFFFFF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Лист ответов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Pr="00293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(Шкала креативности)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Респондент (</w:t>
      </w:r>
      <w:r w:rsidRPr="00293F6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Ф.И.О. заполняющего)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_Семенихина Светлана    Валентиновна,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Пулькина Светлана Станиславовна_</w:t>
      </w:r>
    </w:p>
    <w:p w:rsidR="00293F63" w:rsidRP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Пожалуйста, оцените, используя четырёхбалльную систему, в какой степени каждый ребёнок обладает вышеописанными творческими характеристиками. </w:t>
      </w:r>
      <w:r w:rsidRPr="00293F63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Возможные оценочные</w:t>
      </w:r>
    </w:p>
    <w:p w:rsid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баллы: 4 – постоянно, 3 – часто, 2 – иногда, 1 – редко.</w:t>
      </w:r>
      <w:r w:rsidRPr="00293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C7151" w:rsidRPr="00840967" w:rsidRDefault="009C7151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Style w:val="a6"/>
        <w:tblW w:w="9756" w:type="dxa"/>
        <w:tblLook w:val="04A0"/>
      </w:tblPr>
      <w:tblGrid>
        <w:gridCol w:w="707"/>
        <w:gridCol w:w="325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1397"/>
      </w:tblGrid>
      <w:tr w:rsidR="00293F63" w:rsidRPr="00F63B10" w:rsidTr="004D09F8">
        <w:tc>
          <w:tcPr>
            <w:tcW w:w="707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</w:p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п/п</w:t>
            </w:r>
          </w:p>
        </w:tc>
        <w:tc>
          <w:tcPr>
            <w:tcW w:w="325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Ф.И.О.</w:t>
            </w:r>
          </w:p>
        </w:tc>
        <w:tc>
          <w:tcPr>
            <w:tcW w:w="4395" w:type="dxa"/>
            <w:gridSpan w:val="10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Номера творческих характеристик</w:t>
            </w:r>
          </w:p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7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Сумма баллов</w:t>
            </w:r>
          </w:p>
        </w:tc>
      </w:tr>
      <w:tr w:rsidR="00293F63" w:rsidRPr="00F63B10" w:rsidTr="004D09F8">
        <w:tc>
          <w:tcPr>
            <w:tcW w:w="70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5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26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426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7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8</w:t>
            </w:r>
          </w:p>
        </w:tc>
        <w:tc>
          <w:tcPr>
            <w:tcW w:w="426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9</w:t>
            </w:r>
          </w:p>
        </w:tc>
        <w:tc>
          <w:tcPr>
            <w:tcW w:w="56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10</w:t>
            </w:r>
          </w:p>
        </w:tc>
        <w:tc>
          <w:tcPr>
            <w:tcW w:w="1397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93F63" w:rsidRPr="00F63B10" w:rsidTr="004D09F8">
        <w:tc>
          <w:tcPr>
            <w:tcW w:w="70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57" w:type="dxa"/>
          </w:tcPr>
          <w:p w:rsidR="00293F63" w:rsidRPr="00F63B10" w:rsidRDefault="00387939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Иванов Иван</w:t>
            </w:r>
          </w:p>
        </w:tc>
        <w:tc>
          <w:tcPr>
            <w:tcW w:w="426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426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3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2</w:t>
            </w:r>
          </w:p>
        </w:tc>
        <w:tc>
          <w:tcPr>
            <w:tcW w:w="42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426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4</w:t>
            </w:r>
          </w:p>
        </w:tc>
        <w:tc>
          <w:tcPr>
            <w:tcW w:w="56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C00000"/>
                <w:lang w:eastAsia="ru-RU"/>
              </w:rPr>
              <w:t>2</w:t>
            </w:r>
          </w:p>
        </w:tc>
        <w:tc>
          <w:tcPr>
            <w:tcW w:w="139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35</w:t>
            </w:r>
          </w:p>
        </w:tc>
      </w:tr>
      <w:tr w:rsidR="00293F63" w:rsidRPr="00F63B10" w:rsidTr="004D09F8">
        <w:tc>
          <w:tcPr>
            <w:tcW w:w="70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57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Результат опроса</w:t>
            </w:r>
          </w:p>
        </w:tc>
        <w:tc>
          <w:tcPr>
            <w:tcW w:w="5792" w:type="dxa"/>
            <w:gridSpan w:val="11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Очень высокий</w:t>
            </w:r>
          </w:p>
        </w:tc>
      </w:tr>
    </w:tbl>
    <w:p w:rsidR="00293F63" w:rsidRPr="00F63B10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293F63" w:rsidRDefault="00293F63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F63B10">
        <w:rPr>
          <w:rFonts w:ascii="Times New Roman" w:eastAsia="Times New Roman" w:hAnsi="Times New Roman"/>
          <w:b/>
          <w:color w:val="000000"/>
          <w:lang w:eastAsia="ru-RU"/>
        </w:rPr>
        <w:t>Уровень креативности</w:t>
      </w:r>
    </w:p>
    <w:p w:rsidR="009C7151" w:rsidRPr="00840967" w:rsidRDefault="009C7151" w:rsidP="00293F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114"/>
        <w:gridCol w:w="3685"/>
      </w:tblGrid>
      <w:tr w:rsidR="00293F63" w:rsidRPr="00F63B10" w:rsidTr="004D09F8">
        <w:tc>
          <w:tcPr>
            <w:tcW w:w="3114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Уровень креативности</w:t>
            </w:r>
          </w:p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685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Сумма баллов</w:t>
            </w:r>
          </w:p>
          <w:p w:rsidR="00293F63" w:rsidRPr="00F63B10" w:rsidRDefault="00293F63" w:rsidP="004D09F8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</w:tr>
      <w:tr w:rsidR="00293F63" w:rsidRPr="00F63B10" w:rsidTr="004D09F8">
        <w:tc>
          <w:tcPr>
            <w:tcW w:w="3114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C00000"/>
                <w:lang w:eastAsia="ru-RU"/>
              </w:rPr>
              <w:t>Очень высокий</w:t>
            </w:r>
          </w:p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C00000"/>
                <w:lang w:eastAsia="ru-RU"/>
              </w:rPr>
            </w:pPr>
          </w:p>
        </w:tc>
        <w:tc>
          <w:tcPr>
            <w:tcW w:w="3685" w:type="dxa"/>
          </w:tcPr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C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C00000"/>
                <w:lang w:eastAsia="ru-RU"/>
              </w:rPr>
              <w:t>40-34</w:t>
            </w:r>
          </w:p>
        </w:tc>
      </w:tr>
      <w:tr w:rsidR="00293F63" w:rsidRPr="00F63B10" w:rsidTr="004D09F8">
        <w:trPr>
          <w:trHeight w:val="70"/>
        </w:trPr>
        <w:tc>
          <w:tcPr>
            <w:tcW w:w="3114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Высокий</w:t>
            </w:r>
          </w:p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85" w:type="dxa"/>
          </w:tcPr>
          <w:p w:rsidR="00293F63" w:rsidRPr="00F63B10" w:rsidRDefault="00293F63" w:rsidP="004D09F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3B10">
              <w:rPr>
                <w:rFonts w:ascii="Times New Roman" w:eastAsia="Times New Roman" w:hAnsi="Times New Roman"/>
                <w:color w:val="000000"/>
                <w:lang w:eastAsia="ru-RU"/>
              </w:rPr>
              <w:t>33-27</w:t>
            </w:r>
          </w:p>
          <w:p w:rsidR="00293F63" w:rsidRPr="00F63B10" w:rsidRDefault="00293F63" w:rsidP="004D09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93F63" w:rsidRDefault="00293F63">
      <w:pPr>
        <w:rPr>
          <w:rFonts w:ascii="Times New Roman" w:hAnsi="Times New Roman"/>
          <w:sz w:val="24"/>
          <w:szCs w:val="24"/>
        </w:rPr>
      </w:pPr>
    </w:p>
    <w:p w:rsidR="00D363A2" w:rsidRPr="00387939" w:rsidRDefault="00D363A2" w:rsidP="0038793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Индивидуальный образовательный план</w:t>
      </w:r>
    </w:p>
    <w:p w:rsidR="00D363A2" w:rsidRPr="00387939" w:rsidRDefault="00D363A2">
      <w:pPr>
        <w:rPr>
          <w:rFonts w:ascii="Times New Roman" w:hAnsi="Times New Roman"/>
          <w:sz w:val="28"/>
          <w:szCs w:val="28"/>
        </w:rPr>
      </w:pPr>
    </w:p>
    <w:p w:rsidR="00D363A2" w:rsidRPr="00387939" w:rsidRDefault="00D363A2" w:rsidP="00D363A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sz w:val="28"/>
          <w:szCs w:val="28"/>
        </w:rPr>
        <w:t>1. КТО Я? КАКОЙ Я? (Мое представление о себе</w:t>
      </w:r>
      <w:proofErr w:type="gramStart"/>
      <w:r w:rsidRPr="0038793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87939">
        <w:rPr>
          <w:rFonts w:ascii="Times New Roman" w:hAnsi="Times New Roman" w:cs="Times New Roman"/>
          <w:sz w:val="28"/>
          <w:szCs w:val="28"/>
        </w:rPr>
        <w:br/>
        <w:t>Класс</w:t>
      </w:r>
      <w:r w:rsidRPr="00387939">
        <w:rPr>
          <w:rFonts w:ascii="Times New Roman" w:hAnsi="Times New Roman" w:cs="Times New Roman"/>
          <w:sz w:val="28"/>
          <w:szCs w:val="28"/>
        </w:rPr>
        <w:br/>
        <w:t>Дата рождения</w:t>
      </w:r>
      <w:r w:rsidRPr="00387939">
        <w:rPr>
          <w:rFonts w:ascii="Times New Roman" w:hAnsi="Times New Roman" w:cs="Times New Roman"/>
          <w:sz w:val="28"/>
          <w:szCs w:val="28"/>
        </w:rPr>
        <w:br/>
        <w:t>Любимое занятие в свободное время</w:t>
      </w:r>
      <w:r w:rsidRPr="00387939">
        <w:rPr>
          <w:rFonts w:ascii="Times New Roman" w:hAnsi="Times New Roman" w:cs="Times New Roman"/>
          <w:sz w:val="28"/>
          <w:szCs w:val="28"/>
        </w:rPr>
        <w:br/>
        <w:t>Мой любимый учебный предмет</w:t>
      </w:r>
      <w:r w:rsidRPr="00387939">
        <w:rPr>
          <w:rFonts w:ascii="Times New Roman" w:hAnsi="Times New Roman" w:cs="Times New Roman"/>
          <w:sz w:val="28"/>
          <w:szCs w:val="28"/>
        </w:rPr>
        <w:br/>
        <w:t>Мои учебные достижения</w:t>
      </w:r>
      <w:r w:rsidRPr="00387939">
        <w:rPr>
          <w:rFonts w:ascii="Times New Roman" w:hAnsi="Times New Roman" w:cs="Times New Roman"/>
          <w:sz w:val="28"/>
          <w:szCs w:val="28"/>
        </w:rPr>
        <w:br/>
        <w:t>Мои сильные стороны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949"/>
      </w:tblGrid>
      <w:tr w:rsidR="00D363A2" w:rsidRPr="00387939" w:rsidTr="00705D7E">
        <w:trPr>
          <w:trHeight w:val="255"/>
        </w:trPr>
        <w:tc>
          <w:tcPr>
            <w:tcW w:w="8949" w:type="dxa"/>
          </w:tcPr>
          <w:p w:rsidR="00D363A2" w:rsidRPr="00387939" w:rsidRDefault="00D363A2" w:rsidP="00705D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Мои слабые стороны </w:t>
            </w:r>
          </w:p>
        </w:tc>
      </w:tr>
      <w:tr w:rsidR="00D363A2" w:rsidRPr="00387939" w:rsidTr="00705D7E">
        <w:trPr>
          <w:trHeight w:val="255"/>
        </w:trPr>
        <w:tc>
          <w:tcPr>
            <w:tcW w:w="8949" w:type="dxa"/>
          </w:tcPr>
          <w:p w:rsidR="00D363A2" w:rsidRPr="00387939" w:rsidRDefault="00D363A2" w:rsidP="00705D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Мои увлечения </w:t>
            </w:r>
          </w:p>
        </w:tc>
      </w:tr>
      <w:tr w:rsidR="00D363A2" w:rsidRPr="00387939" w:rsidTr="00705D7E">
        <w:trPr>
          <w:trHeight w:val="576"/>
        </w:trPr>
        <w:tc>
          <w:tcPr>
            <w:tcW w:w="8949" w:type="dxa"/>
          </w:tcPr>
          <w:p w:rsidR="00D363A2" w:rsidRPr="00387939" w:rsidRDefault="00D363A2" w:rsidP="00705D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отличаюсь от своих </w:t>
            </w:r>
            <w:proofErr w:type="gramStart"/>
            <w:r w:rsidRPr="00387939">
              <w:rPr>
                <w:rFonts w:ascii="Times New Roman" w:hAnsi="Times New Roman" w:cs="Times New Roman"/>
                <w:sz w:val="28"/>
                <w:szCs w:val="28"/>
              </w:rPr>
              <w:t>сверстников</w:t>
            </w:r>
            <w:proofErr w:type="gramEnd"/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Что умею делать хорошо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Сфера профессиональных интересов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Сфера моих жизненных интересов (какое место хочу занять в обществе)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Что мне в себе нравится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Что мне в себе не нравится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На кого хочу быть похожим (-ей)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D363A2" w:rsidRPr="00387939" w:rsidRDefault="00D363A2" w:rsidP="00760F3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>2. МОИ ЦЕЛИ И ЗАДАЧИ.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2.1 Мои перспективные жизненные цели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Кем хочу стать, какую получить профессию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Каким (-ой) хочу стать (перечисляются качества, которые</w:t>
            </w:r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>хотел</w:t>
            </w:r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 бы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 иметь ученик как член общества, как труженик</w:t>
            </w:r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>гражданин</w:t>
            </w:r>
            <w:proofErr w:type="gramStart"/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>емьянин</w:t>
            </w:r>
            <w:proofErr w:type="spellEnd"/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760F34" w:rsidRPr="0038793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60F34" w:rsidRPr="00387939" w:rsidRDefault="00760F34" w:rsidP="00760F3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>2.2 Ближайшие цели, задачи, что надо развивать в себе в первую очередь</w:t>
            </w:r>
          </w:p>
        </w:tc>
      </w:tr>
    </w:tbl>
    <w:p w:rsidR="00760F34" w:rsidRPr="00387939" w:rsidRDefault="00EF6C3D">
      <w:pPr>
        <w:rPr>
          <w:rFonts w:ascii="Times New Roman" w:hAnsi="Times New Roman"/>
          <w:sz w:val="28"/>
          <w:szCs w:val="28"/>
        </w:rPr>
      </w:pPr>
      <w:r w:rsidRPr="00387939">
        <w:rPr>
          <w:rFonts w:ascii="Times New Roman" w:hAnsi="Times New Roman"/>
          <w:sz w:val="28"/>
          <w:szCs w:val="28"/>
        </w:rPr>
        <w:t>1)</w:t>
      </w:r>
      <w:r w:rsidR="00760F34" w:rsidRPr="00387939">
        <w:rPr>
          <w:rFonts w:ascii="Times New Roman" w:hAnsi="Times New Roman"/>
          <w:sz w:val="28"/>
          <w:szCs w:val="28"/>
        </w:rPr>
        <w:t>Что хочу узнать о себе (задачи на самопознание)</w:t>
      </w:r>
      <w:r w:rsidR="00760F34" w:rsidRPr="00387939">
        <w:rPr>
          <w:rFonts w:ascii="Times New Roman" w:hAnsi="Times New Roman"/>
          <w:sz w:val="28"/>
          <w:szCs w:val="28"/>
        </w:rPr>
        <w:br/>
        <w:t>2) Задачи в обучении</w:t>
      </w:r>
      <w:r w:rsidR="00760F34" w:rsidRPr="00387939">
        <w:rPr>
          <w:rFonts w:ascii="Times New Roman" w:hAnsi="Times New Roman"/>
          <w:sz w:val="28"/>
          <w:szCs w:val="28"/>
        </w:rPr>
        <w:br/>
        <w:t>- По каким предметам повысить свои достижения</w:t>
      </w:r>
      <w:r w:rsidR="00760F34" w:rsidRPr="00387939">
        <w:rPr>
          <w:rFonts w:ascii="Times New Roman" w:hAnsi="Times New Roman"/>
          <w:sz w:val="28"/>
          <w:szCs w:val="28"/>
        </w:rPr>
        <w:br/>
        <w:t>- Какие дополнительные области знаний изучать</w:t>
      </w:r>
      <w:r w:rsidR="00760F34" w:rsidRPr="00387939">
        <w:rPr>
          <w:rFonts w:ascii="Times New Roman" w:hAnsi="Times New Roman"/>
          <w:sz w:val="28"/>
          <w:szCs w:val="28"/>
        </w:rPr>
        <w:br/>
        <w:t>- Какие учебные умения и навыки развивать</w:t>
      </w:r>
      <w:r w:rsidR="00760F34" w:rsidRPr="00387939">
        <w:rPr>
          <w:rFonts w:ascii="Times New Roman" w:hAnsi="Times New Roman"/>
          <w:sz w:val="28"/>
          <w:szCs w:val="28"/>
        </w:rPr>
        <w:br/>
        <w:t>3) Задачи в практической деятельности</w:t>
      </w:r>
      <w:r w:rsidR="00760F34" w:rsidRPr="00387939">
        <w:rPr>
          <w:rFonts w:ascii="Times New Roman" w:hAnsi="Times New Roman"/>
          <w:sz w:val="28"/>
          <w:szCs w:val="28"/>
        </w:rPr>
        <w:br/>
        <w:t>4) Задачи по формированию конкретных качеств, необходимых для достижения перспективной цели.</w:t>
      </w:r>
    </w:p>
    <w:p w:rsidR="00760F34" w:rsidRPr="00387939" w:rsidRDefault="00760F34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sz w:val="28"/>
          <w:szCs w:val="28"/>
        </w:rPr>
        <w:t>3. МОИ ПЛАНЫ</w:t>
      </w:r>
      <w:r w:rsidRPr="00387939">
        <w:rPr>
          <w:rFonts w:ascii="Times New Roman" w:hAnsi="Times New Roman" w:cs="Times New Roman"/>
          <w:sz w:val="28"/>
          <w:szCs w:val="28"/>
        </w:rPr>
        <w:br/>
        <w:t>3.1 Предполагаемое направление (профиль) образования в старшей школе</w:t>
      </w:r>
      <w:r w:rsidRPr="00387939">
        <w:rPr>
          <w:rFonts w:ascii="Times New Roman" w:hAnsi="Times New Roman" w:cs="Times New Roman"/>
          <w:sz w:val="28"/>
          <w:szCs w:val="28"/>
        </w:rPr>
        <w:br/>
        <w:t>3.2 Планируемый уровень профессионального образования после окончания школы</w:t>
      </w:r>
      <w:r w:rsidRPr="00387939">
        <w:rPr>
          <w:rFonts w:ascii="Times New Roman" w:hAnsi="Times New Roman" w:cs="Times New Roman"/>
          <w:sz w:val="28"/>
          <w:szCs w:val="28"/>
        </w:rPr>
        <w:br/>
      </w:r>
      <w:r w:rsidR="00310A3B" w:rsidRPr="00387939">
        <w:rPr>
          <w:rFonts w:ascii="Times New Roman" w:hAnsi="Times New Roman" w:cs="Times New Roman"/>
          <w:sz w:val="28"/>
          <w:szCs w:val="28"/>
        </w:rPr>
        <w:t>3.3 Профессия, которая меня интересует</w:t>
      </w:r>
      <w:r w:rsidR="00310A3B" w:rsidRPr="00387939">
        <w:rPr>
          <w:rFonts w:ascii="Times New Roman" w:hAnsi="Times New Roman" w:cs="Times New Roman"/>
          <w:sz w:val="28"/>
          <w:szCs w:val="28"/>
        </w:rPr>
        <w:br/>
        <w:t>3.4 Предполагаемое учебное заведение после окончания школы</w:t>
      </w:r>
      <w:r w:rsidR="00310A3B" w:rsidRPr="00387939">
        <w:rPr>
          <w:rFonts w:ascii="Times New Roman" w:hAnsi="Times New Roman" w:cs="Times New Roman"/>
          <w:sz w:val="28"/>
          <w:szCs w:val="28"/>
        </w:rPr>
        <w:br/>
      </w:r>
    </w:p>
    <w:p w:rsidR="00EF6C3D" w:rsidRPr="00387939" w:rsidRDefault="00310A3B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sz w:val="28"/>
          <w:szCs w:val="28"/>
        </w:rPr>
        <w:lastRenderedPageBreak/>
        <w:t>4. МОЯ ПРОГРАММА ДЕЙСТВИЙ</w:t>
      </w:r>
      <w:r w:rsidRPr="00387939">
        <w:rPr>
          <w:rFonts w:ascii="Times New Roman" w:hAnsi="Times New Roman" w:cs="Times New Roman"/>
          <w:sz w:val="28"/>
          <w:szCs w:val="28"/>
        </w:rPr>
        <w:br/>
      </w:r>
      <w:r w:rsidRPr="00387939">
        <w:rPr>
          <w:rFonts w:ascii="Times New Roman" w:hAnsi="Times New Roman" w:cs="Times New Roman"/>
          <w:i/>
          <w:sz w:val="28"/>
          <w:szCs w:val="28"/>
        </w:rPr>
        <w:t>4.1 Самопознание своих возможностей и склонностей</w:t>
      </w:r>
      <w:r w:rsidRPr="00387939">
        <w:rPr>
          <w:rFonts w:ascii="Times New Roman" w:hAnsi="Times New Roman" w:cs="Times New Roman"/>
          <w:sz w:val="28"/>
          <w:szCs w:val="28"/>
        </w:rPr>
        <w:br/>
        <w:t>1) В чем (где, в каких сферах себя попробую)</w:t>
      </w:r>
      <w:r w:rsidR="00EF6C3D" w:rsidRPr="00387939">
        <w:rPr>
          <w:rFonts w:ascii="Times New Roman" w:hAnsi="Times New Roman" w:cs="Times New Roman"/>
          <w:sz w:val="28"/>
          <w:szCs w:val="28"/>
        </w:rPr>
        <w:br/>
        <w:t>2) С кем, где проконсультируюсь</w:t>
      </w:r>
      <w:r w:rsidR="00EF6C3D" w:rsidRPr="00387939">
        <w:rPr>
          <w:rFonts w:ascii="Times New Roman" w:hAnsi="Times New Roman" w:cs="Times New Roman"/>
          <w:sz w:val="28"/>
          <w:szCs w:val="28"/>
        </w:rPr>
        <w:br/>
        <w:t>3) К кому обращусь за советом</w:t>
      </w:r>
    </w:p>
    <w:p w:rsidR="00EF6C3D" w:rsidRPr="00387939" w:rsidRDefault="00EF6C3D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i/>
          <w:sz w:val="28"/>
          <w:szCs w:val="28"/>
        </w:rPr>
        <w:t>4.2. Обучение</w:t>
      </w:r>
      <w:r w:rsidRPr="00387939">
        <w:rPr>
          <w:rFonts w:ascii="Times New Roman" w:hAnsi="Times New Roman" w:cs="Times New Roman"/>
          <w:sz w:val="28"/>
          <w:szCs w:val="28"/>
        </w:rPr>
        <w:br/>
        <w:t>1) Изучению каких предметов уделить больше внимания</w:t>
      </w:r>
      <w:r w:rsidRPr="00387939">
        <w:rPr>
          <w:rFonts w:ascii="Times New Roman" w:hAnsi="Times New Roman" w:cs="Times New Roman"/>
          <w:sz w:val="28"/>
          <w:szCs w:val="28"/>
        </w:rPr>
        <w:br/>
        <w:t>2) Какие предметы изучать на углубленном уровне</w:t>
      </w:r>
      <w:r w:rsidRPr="00387939">
        <w:rPr>
          <w:rFonts w:ascii="Times New Roman" w:hAnsi="Times New Roman" w:cs="Times New Roman"/>
          <w:sz w:val="28"/>
          <w:szCs w:val="28"/>
        </w:rPr>
        <w:br/>
        <w:t>3) Какие элективные курсы посещать</w:t>
      </w:r>
    </w:p>
    <w:p w:rsidR="00EF6C3D" w:rsidRPr="00387939" w:rsidRDefault="00EF6C3D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F6C3D" w:rsidRPr="00387939" w:rsidRDefault="00EF6C3D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i/>
          <w:sz w:val="28"/>
          <w:szCs w:val="28"/>
        </w:rPr>
        <w:t>4.3. Дополнительное образование</w:t>
      </w:r>
      <w:r w:rsidRPr="00387939">
        <w:rPr>
          <w:rFonts w:ascii="Times New Roman" w:hAnsi="Times New Roman" w:cs="Times New Roman"/>
          <w:sz w:val="28"/>
          <w:szCs w:val="28"/>
        </w:rPr>
        <w:br/>
        <w:t>1) По каким дополнительным образовательным программам заниматься</w:t>
      </w:r>
      <w:r w:rsidRPr="00387939">
        <w:rPr>
          <w:rFonts w:ascii="Times New Roman" w:hAnsi="Times New Roman" w:cs="Times New Roman"/>
          <w:sz w:val="28"/>
          <w:szCs w:val="28"/>
        </w:rPr>
        <w:br/>
        <w:t>2) Какую дополнительную литературу буду изучать</w:t>
      </w:r>
      <w:r w:rsidRPr="00387939">
        <w:rPr>
          <w:rFonts w:ascii="Times New Roman" w:hAnsi="Times New Roman" w:cs="Times New Roman"/>
          <w:sz w:val="28"/>
          <w:szCs w:val="28"/>
        </w:rPr>
        <w:br/>
        <w:t>3) В каких проектах буду участвовать</w:t>
      </w:r>
      <w:r w:rsidRPr="00387939">
        <w:rPr>
          <w:rFonts w:ascii="Times New Roman" w:hAnsi="Times New Roman" w:cs="Times New Roman"/>
          <w:sz w:val="28"/>
          <w:szCs w:val="28"/>
        </w:rPr>
        <w:br/>
        <w:t>4) В каких олимпиадах и конкурсах буду участвовать</w:t>
      </w:r>
    </w:p>
    <w:p w:rsidR="00EF6C3D" w:rsidRPr="00387939" w:rsidRDefault="00EF6C3D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F6C3D" w:rsidRPr="00387939" w:rsidRDefault="00EF6C3D" w:rsidP="00EF6C3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sz w:val="28"/>
          <w:szCs w:val="28"/>
        </w:rPr>
        <w:t>4.4. Участие в общественной деятельности</w:t>
      </w:r>
      <w:r w:rsidRPr="00387939">
        <w:rPr>
          <w:rFonts w:ascii="Times New Roman" w:hAnsi="Times New Roman" w:cs="Times New Roman"/>
          <w:sz w:val="28"/>
          <w:szCs w:val="28"/>
        </w:rPr>
        <w:br/>
        <w:t>1) В каких делах буду участвовать в школе и классе</w:t>
      </w:r>
      <w:r w:rsidRPr="00387939">
        <w:rPr>
          <w:rFonts w:ascii="Times New Roman" w:hAnsi="Times New Roman" w:cs="Times New Roman"/>
          <w:sz w:val="28"/>
          <w:szCs w:val="28"/>
        </w:rPr>
        <w:br/>
        <w:t xml:space="preserve">2) В каких буду участвовать вне школы </w:t>
      </w:r>
    </w:p>
    <w:p w:rsidR="00EF6C3D" w:rsidRPr="00387939" w:rsidRDefault="00EF6C3D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87939" w:rsidRPr="00387939" w:rsidRDefault="00EF6C3D" w:rsidP="00760F3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7939">
        <w:rPr>
          <w:rFonts w:ascii="Times New Roman" w:hAnsi="Times New Roman" w:cs="Times New Roman"/>
          <w:sz w:val="28"/>
          <w:szCs w:val="28"/>
        </w:rPr>
        <w:t>4.5. Как буду развивать необходимые для реализации моих жизненных планов качества.</w:t>
      </w:r>
      <w:r w:rsidRPr="00387939">
        <w:rPr>
          <w:rFonts w:ascii="Times New Roman" w:hAnsi="Times New Roman" w:cs="Times New Roman"/>
          <w:sz w:val="28"/>
          <w:szCs w:val="28"/>
        </w:rPr>
        <w:br/>
      </w:r>
      <w:r w:rsidR="00387939" w:rsidRPr="00387939">
        <w:rPr>
          <w:rFonts w:ascii="Times New Roman" w:hAnsi="Times New Roman" w:cs="Times New Roman"/>
          <w:sz w:val="28"/>
          <w:szCs w:val="28"/>
        </w:rPr>
        <w:t>1) На учебных занятиях</w:t>
      </w:r>
      <w:r w:rsidR="00387939" w:rsidRPr="00387939">
        <w:rPr>
          <w:rFonts w:ascii="Times New Roman" w:hAnsi="Times New Roman" w:cs="Times New Roman"/>
          <w:sz w:val="28"/>
          <w:szCs w:val="28"/>
        </w:rPr>
        <w:br/>
        <w:t xml:space="preserve">2) Во </w:t>
      </w:r>
      <w:proofErr w:type="spellStart"/>
      <w:r w:rsidR="00387939" w:rsidRPr="00387939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="00387939" w:rsidRPr="00387939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387939" w:rsidRPr="00387939">
        <w:rPr>
          <w:rFonts w:ascii="Times New Roman" w:hAnsi="Times New Roman" w:cs="Times New Roman"/>
          <w:sz w:val="28"/>
          <w:szCs w:val="28"/>
        </w:rPr>
        <w:br/>
        <w:t>3) В семье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821"/>
      </w:tblGrid>
      <w:tr w:rsidR="00387939" w:rsidRPr="00387939" w:rsidTr="00705D7E">
        <w:trPr>
          <w:trHeight w:val="255"/>
        </w:trPr>
        <w:tc>
          <w:tcPr>
            <w:tcW w:w="8821" w:type="dxa"/>
          </w:tcPr>
          <w:p w:rsidR="00387939" w:rsidRPr="00387939" w:rsidRDefault="00387939" w:rsidP="0038793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 xml:space="preserve">4) В общении с учащимися 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5) в практической деятельности, общественных делах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</w:p>
          <w:p w:rsidR="00387939" w:rsidRPr="00387939" w:rsidRDefault="00387939" w:rsidP="0038793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>4.6. Кто и в чем мне может помочь</w:t>
            </w:r>
          </w:p>
          <w:p w:rsidR="00387939" w:rsidRPr="00387939" w:rsidRDefault="00387939" w:rsidP="00705D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87939">
              <w:rPr>
                <w:rFonts w:ascii="Times New Roman" w:hAnsi="Times New Roman" w:cs="Times New Roman"/>
                <w:sz w:val="28"/>
                <w:szCs w:val="28"/>
              </w:rPr>
              <w:t>1) Учителя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2) Родители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3) Друзья</w:t>
            </w:r>
            <w:r w:rsidRPr="00387939">
              <w:rPr>
                <w:rFonts w:ascii="Times New Roman" w:hAnsi="Times New Roman" w:cs="Times New Roman"/>
                <w:sz w:val="28"/>
                <w:szCs w:val="28"/>
              </w:rPr>
              <w:br/>
              <w:t>4) Специалисты.</w:t>
            </w:r>
          </w:p>
        </w:tc>
      </w:tr>
    </w:tbl>
    <w:p w:rsidR="00310A3B" w:rsidRPr="00310A3B" w:rsidRDefault="00EF6C3D" w:rsidP="00760F34">
      <w:pPr>
        <w:pStyle w:val="Default"/>
      </w:pPr>
      <w:r w:rsidRPr="00387939">
        <w:rPr>
          <w:rFonts w:ascii="Times New Roman" w:hAnsi="Times New Roman" w:cs="Times New Roman"/>
          <w:sz w:val="28"/>
          <w:szCs w:val="28"/>
        </w:rPr>
        <w:br/>
      </w:r>
      <w:r w:rsidR="00310A3B" w:rsidRPr="00387939">
        <w:rPr>
          <w:rFonts w:ascii="Times New Roman" w:hAnsi="Times New Roman" w:cs="Times New Roman"/>
          <w:sz w:val="28"/>
          <w:szCs w:val="28"/>
        </w:rPr>
        <w:br/>
      </w:r>
      <w:r w:rsidR="00310A3B" w:rsidRPr="00310A3B">
        <w:br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821"/>
      </w:tblGrid>
      <w:tr w:rsidR="00760F34" w:rsidRPr="00310A3B" w:rsidTr="00705D7E">
        <w:trPr>
          <w:trHeight w:val="577"/>
        </w:trPr>
        <w:tc>
          <w:tcPr>
            <w:tcW w:w="8821" w:type="dxa"/>
          </w:tcPr>
          <w:p w:rsidR="00760F34" w:rsidRDefault="00760F34" w:rsidP="00705D7E">
            <w:pPr>
              <w:pStyle w:val="Default"/>
            </w:pPr>
          </w:p>
          <w:p w:rsidR="00387939" w:rsidRDefault="00387939" w:rsidP="00705D7E">
            <w:pPr>
              <w:pStyle w:val="Default"/>
            </w:pPr>
          </w:p>
          <w:p w:rsidR="00387939" w:rsidRDefault="00387939" w:rsidP="00705D7E">
            <w:pPr>
              <w:pStyle w:val="Default"/>
            </w:pPr>
          </w:p>
          <w:p w:rsidR="00387939" w:rsidRDefault="00387939" w:rsidP="00705D7E">
            <w:pPr>
              <w:pStyle w:val="Default"/>
            </w:pPr>
          </w:p>
          <w:p w:rsidR="00387939" w:rsidRDefault="00387939" w:rsidP="00705D7E">
            <w:pPr>
              <w:pStyle w:val="Default"/>
            </w:pPr>
          </w:p>
          <w:p w:rsidR="00387939" w:rsidRPr="00310A3B" w:rsidRDefault="00387939" w:rsidP="00705D7E">
            <w:pPr>
              <w:pStyle w:val="Default"/>
            </w:pPr>
          </w:p>
        </w:tc>
      </w:tr>
    </w:tbl>
    <w:p w:rsidR="00D363A2" w:rsidRPr="00760F34" w:rsidRDefault="00760F34">
      <w:pPr>
        <w:rPr>
          <w:sz w:val="24"/>
          <w:szCs w:val="24"/>
        </w:rPr>
      </w:pPr>
      <w:r>
        <w:rPr>
          <w:sz w:val="28"/>
          <w:szCs w:val="28"/>
        </w:rPr>
        <w:br/>
      </w:r>
    </w:p>
    <w:p w:rsidR="00840967" w:rsidRDefault="00840967" w:rsidP="002E4B1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СПОРТ.</w:t>
      </w:r>
    </w:p>
    <w:p w:rsidR="002E4B18" w:rsidRPr="00DF684A" w:rsidRDefault="002E4B18" w:rsidP="002E4B1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F684A">
        <w:rPr>
          <w:rFonts w:ascii="Times New Roman" w:hAnsi="Times New Roman"/>
          <w:b/>
          <w:sz w:val="24"/>
          <w:szCs w:val="24"/>
        </w:rPr>
        <w:t>Метод наблюдения и видеоанализ.</w:t>
      </w:r>
    </w:p>
    <w:p w:rsidR="002E4B18" w:rsidRPr="00DF684A" w:rsidRDefault="002E4B18" w:rsidP="002E4B1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 xml:space="preserve">Тренер-преподаватель в процессе учебно-тренировочной деятельности наблюдает за поведением и работой воспитанницы, также фиксирует ряд тренировочных и соревновательных эпизодов на </w:t>
      </w:r>
      <w:r w:rsidR="00DF684A">
        <w:rPr>
          <w:rFonts w:ascii="Times New Roman" w:hAnsi="Times New Roman"/>
          <w:sz w:val="24"/>
          <w:szCs w:val="24"/>
        </w:rPr>
        <w:t>видеокамеру.</w:t>
      </w:r>
    </w:p>
    <w:p w:rsidR="002E4B18" w:rsidRPr="00DF684A" w:rsidRDefault="002E4B18" w:rsidP="002E4B1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>Выявлен конкретный недостаток спортсмена как физическая утомляемость во время соревновательных встреч, иными словами воспитанница слишком рьяно и энергозатратно состязается, и для этого у неё не хватает внутренних резервов организма и функциональной подготовки</w:t>
      </w:r>
      <w:r w:rsidR="00DF684A">
        <w:rPr>
          <w:rFonts w:ascii="Times New Roman" w:hAnsi="Times New Roman"/>
          <w:sz w:val="24"/>
          <w:szCs w:val="24"/>
        </w:rPr>
        <w:t>.</w:t>
      </w:r>
    </w:p>
    <w:p w:rsidR="002E4B18" w:rsidRPr="00DF684A" w:rsidRDefault="002E4B18" w:rsidP="002E4B1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F684A">
        <w:rPr>
          <w:rFonts w:ascii="Times New Roman" w:hAnsi="Times New Roman"/>
          <w:sz w:val="24"/>
          <w:szCs w:val="24"/>
        </w:rPr>
        <w:t>Для определения уровня владения тем или иным приёмов мы используем таблицу № 1 показателей технического мастерства и освоенности техники.</w:t>
      </w:r>
    </w:p>
    <w:p w:rsidR="002E4B18" w:rsidRPr="00DF684A" w:rsidRDefault="002E4B18" w:rsidP="002E4B18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DF684A">
        <w:rPr>
          <w:rFonts w:ascii="Times New Roman" w:hAnsi="Times New Roman"/>
          <w:b/>
          <w:i/>
          <w:sz w:val="24"/>
          <w:szCs w:val="24"/>
        </w:rPr>
        <w:t>Таблица 1</w:t>
      </w:r>
    </w:p>
    <w:tbl>
      <w:tblPr>
        <w:tblStyle w:val="a6"/>
        <w:tblW w:w="0" w:type="auto"/>
        <w:jc w:val="center"/>
        <w:tblLayout w:type="fixed"/>
        <w:tblLook w:val="04A0"/>
      </w:tblPr>
      <w:tblGrid>
        <w:gridCol w:w="1950"/>
        <w:gridCol w:w="3969"/>
        <w:gridCol w:w="3649"/>
      </w:tblGrid>
      <w:tr w:rsidR="002E4B18" w:rsidRPr="00F63B10" w:rsidTr="00DF684A">
        <w:trPr>
          <w:trHeight w:val="661"/>
          <w:jc w:val="center"/>
        </w:trPr>
        <w:tc>
          <w:tcPr>
            <w:tcW w:w="1950" w:type="dxa"/>
            <w:tcBorders>
              <w:right w:val="single" w:sz="4" w:space="0" w:color="000000" w:themeColor="text1"/>
            </w:tcBorders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  <w:b/>
              </w:rPr>
            </w:pPr>
            <w:r w:rsidRPr="00F63B10">
              <w:rPr>
                <w:rFonts w:ascii="Times New Roman" w:hAnsi="Times New Roman"/>
                <w:b/>
              </w:rPr>
              <w:t>Показатели технического</w:t>
            </w:r>
          </w:p>
          <w:p w:rsidR="002E4B18" w:rsidRPr="00F63B10" w:rsidRDefault="002E4B18" w:rsidP="002E4B18">
            <w:pPr>
              <w:jc w:val="center"/>
              <w:rPr>
                <w:rFonts w:ascii="Times New Roman" w:hAnsi="Times New Roman"/>
                <w:b/>
              </w:rPr>
            </w:pPr>
            <w:r w:rsidRPr="00F63B10">
              <w:rPr>
                <w:rFonts w:ascii="Times New Roman" w:hAnsi="Times New Roman"/>
                <w:b/>
              </w:rPr>
              <w:t>мастерства</w:t>
            </w: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  <w:b/>
              </w:rPr>
            </w:pPr>
            <w:r w:rsidRPr="00F63B10">
              <w:rPr>
                <w:rFonts w:ascii="Times New Roman" w:hAnsi="Times New Roman"/>
                <w:b/>
              </w:rPr>
              <w:t>Определение</w:t>
            </w:r>
          </w:p>
          <w:p w:rsidR="002E4B18" w:rsidRPr="00F63B10" w:rsidRDefault="002E4B18" w:rsidP="002E4B1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49" w:type="dxa"/>
            <w:tcBorders>
              <w:left w:val="single" w:sz="4" w:space="0" w:color="000000" w:themeColor="text1"/>
            </w:tcBorders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  <w:b/>
              </w:rPr>
            </w:pPr>
            <w:r w:rsidRPr="00F63B10">
              <w:rPr>
                <w:rFonts w:ascii="Times New Roman" w:hAnsi="Times New Roman"/>
                <w:b/>
              </w:rPr>
              <w:t>Показатель у обучающейся</w:t>
            </w:r>
          </w:p>
        </w:tc>
      </w:tr>
      <w:tr w:rsidR="002E4B18" w:rsidRPr="00F63B10" w:rsidTr="00DF684A">
        <w:trPr>
          <w:jc w:val="center"/>
        </w:trPr>
        <w:tc>
          <w:tcPr>
            <w:tcW w:w="1950" w:type="dxa"/>
            <w:tcBorders>
              <w:right w:val="single" w:sz="4" w:space="0" w:color="000000" w:themeColor="text1"/>
            </w:tcBorders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Разносторонность</w:t>
            </w:r>
          </w:p>
        </w:tc>
        <w:tc>
          <w:tcPr>
            <w:tcW w:w="3969" w:type="dxa"/>
            <w:tcBorders>
              <w:left w:val="single" w:sz="4" w:space="0" w:color="000000" w:themeColor="text1"/>
            </w:tcBorders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Степень разнообразия двигательных действий. Объём и разносторонность являются важными технического мастерства.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В учебно-тренировочных схватках и соревнованиях твёрдо использует три приёма (передняя подножка, подхват под две ноги, бросок через плечо с колен с захватом двух рукавов).</w:t>
            </w:r>
          </w:p>
        </w:tc>
      </w:tr>
      <w:tr w:rsidR="002E4B18" w:rsidRPr="00F63B10" w:rsidTr="00DF684A">
        <w:trPr>
          <w:jc w:val="center"/>
        </w:trPr>
        <w:tc>
          <w:tcPr>
            <w:tcW w:w="1950" w:type="dxa"/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Рациональность</w:t>
            </w:r>
          </w:p>
        </w:tc>
        <w:tc>
          <w:tcPr>
            <w:tcW w:w="396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Характеристика способа выполнения движения, используемой разновидности техники.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С точки зрения техники все три броска (передняя подножка, подхват под две ноги, бросок через плечо с колен с захватом двух рукавов) выполняются идеально без лишних движений.</w:t>
            </w:r>
          </w:p>
        </w:tc>
      </w:tr>
      <w:tr w:rsidR="002E4B18" w:rsidRPr="00F63B10" w:rsidTr="00DF684A">
        <w:trPr>
          <w:jc w:val="center"/>
        </w:trPr>
        <w:tc>
          <w:tcPr>
            <w:tcW w:w="1950" w:type="dxa"/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Эффективность</w:t>
            </w:r>
          </w:p>
        </w:tc>
        <w:tc>
          <w:tcPr>
            <w:tcW w:w="396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Степень близости выполнения к наиболее рациональному варианту, характеристика качества владения техникой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В учебно-тренировочных схватках и соревнованиях броски выполняются преимущественно на 4 балла и «чисто»</w:t>
            </w:r>
          </w:p>
        </w:tc>
      </w:tr>
      <w:tr w:rsidR="002E4B18" w:rsidRPr="00F63B10" w:rsidTr="00DF684A">
        <w:trPr>
          <w:trHeight w:val="567"/>
          <w:jc w:val="center"/>
        </w:trPr>
        <w:tc>
          <w:tcPr>
            <w:tcW w:w="9568" w:type="dxa"/>
            <w:gridSpan w:val="3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  <w:b/>
              </w:rPr>
            </w:pPr>
            <w:r w:rsidRPr="00F63B10">
              <w:rPr>
                <w:rFonts w:ascii="Times New Roman" w:hAnsi="Times New Roman"/>
                <w:b/>
              </w:rPr>
              <w:t>Показатели освоенности техники</w:t>
            </w:r>
          </w:p>
        </w:tc>
      </w:tr>
      <w:tr w:rsidR="002E4B18" w:rsidRPr="00F63B10" w:rsidTr="00DF684A">
        <w:trPr>
          <w:jc w:val="center"/>
        </w:trPr>
        <w:tc>
          <w:tcPr>
            <w:tcW w:w="1950" w:type="dxa"/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 xml:space="preserve">Стабильность </w:t>
            </w:r>
          </w:p>
        </w:tc>
        <w:tc>
          <w:tcPr>
            <w:tcW w:w="396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Спортсмен, хорошо освоивший какое-либо движение, выполняет его в стандартных, неизменённых условиях с относительно малой дисперсией существенных характеристик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Броски выполняются не только в учебных схватках, но и на соревнованиях, на фоне общей усталости есть затруднения.</w:t>
            </w:r>
          </w:p>
        </w:tc>
      </w:tr>
      <w:tr w:rsidR="002E4B18" w:rsidRPr="00F63B10" w:rsidTr="00DF684A">
        <w:trPr>
          <w:jc w:val="center"/>
        </w:trPr>
        <w:tc>
          <w:tcPr>
            <w:tcW w:w="1950" w:type="dxa"/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Устойчивость</w:t>
            </w:r>
          </w:p>
        </w:tc>
        <w:tc>
          <w:tcPr>
            <w:tcW w:w="396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Степень изменения её эффективности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 xml:space="preserve">В зависимости от сопротивления, а также уровня физической, технической и психологической подготовленности оппонента. </w:t>
            </w:r>
          </w:p>
        </w:tc>
      </w:tr>
      <w:tr w:rsidR="002E4B18" w:rsidRPr="00F63B10" w:rsidTr="00DF684A">
        <w:trPr>
          <w:jc w:val="center"/>
        </w:trPr>
        <w:tc>
          <w:tcPr>
            <w:tcW w:w="1950" w:type="dxa"/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Автоматизированность</w:t>
            </w:r>
          </w:p>
        </w:tc>
        <w:tc>
          <w:tcPr>
            <w:tcW w:w="396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Возможность выполнить движение, не фиксируя внимание на процессе выполнения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  <w:lang w:val="en-US"/>
              </w:rPr>
            </w:pPr>
            <w:r w:rsidRPr="00F63B10">
              <w:rPr>
                <w:rFonts w:ascii="Times New Roman" w:hAnsi="Times New Roman"/>
              </w:rPr>
              <w:t>Все броски выполняются автоматизировано</w:t>
            </w:r>
            <w:r w:rsidRPr="00F63B10">
              <w:rPr>
                <w:rFonts w:ascii="Times New Roman" w:hAnsi="Times New Roman"/>
                <w:lang w:val="en-US"/>
              </w:rPr>
              <w:t>/</w:t>
            </w:r>
          </w:p>
        </w:tc>
      </w:tr>
      <w:tr w:rsidR="002E4B18" w:rsidRPr="00F63B10" w:rsidTr="00DF684A">
        <w:trPr>
          <w:trHeight w:val="547"/>
          <w:jc w:val="center"/>
        </w:trPr>
        <w:tc>
          <w:tcPr>
            <w:tcW w:w="1950" w:type="dxa"/>
            <w:vAlign w:val="center"/>
          </w:tcPr>
          <w:p w:rsidR="002E4B18" w:rsidRPr="00F63B10" w:rsidRDefault="002E4B18" w:rsidP="002E4B18">
            <w:pPr>
              <w:jc w:val="center"/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000000"/>
                <w:shd w:val="clear" w:color="auto" w:fill="FFFFFF"/>
              </w:rPr>
              <w:t>Сохранение двигательного навыка при перерывах в тренировке</w:t>
            </w:r>
          </w:p>
        </w:tc>
        <w:tc>
          <w:tcPr>
            <w:tcW w:w="396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  <w:color w:val="333333"/>
              </w:rPr>
              <w:t>Чем лучше освоено движение, тем прочнее сохранится двигательное умение. </w:t>
            </w:r>
            <w:r w:rsidRPr="00F63B10">
              <w:rPr>
                <w:rFonts w:ascii="Times New Roman" w:hAnsi="Times New Roman"/>
                <w:color w:val="333333"/>
                <w:u w:val="single"/>
              </w:rPr>
              <w:t>Степень сохранения оценивают:</w:t>
            </w:r>
            <w:r w:rsidRPr="00F63B10">
              <w:rPr>
                <w:rFonts w:ascii="Times New Roman" w:hAnsi="Times New Roman"/>
                <w:color w:val="333333"/>
              </w:rPr>
              <w:t> по уровню выполнения движения после перерыва; по скорости, необходимой для восстановления умения до первоначального уровня</w:t>
            </w:r>
          </w:p>
        </w:tc>
        <w:tc>
          <w:tcPr>
            <w:tcW w:w="3649" w:type="dxa"/>
            <w:vAlign w:val="center"/>
          </w:tcPr>
          <w:p w:rsidR="002E4B18" w:rsidRPr="00F63B10" w:rsidRDefault="002E4B18" w:rsidP="002E4B18">
            <w:pPr>
              <w:rPr>
                <w:rFonts w:ascii="Times New Roman" w:hAnsi="Times New Roman"/>
              </w:rPr>
            </w:pPr>
            <w:r w:rsidRPr="00F63B10">
              <w:rPr>
                <w:rFonts w:ascii="Times New Roman" w:hAnsi="Times New Roman"/>
              </w:rPr>
              <w:t>Обучающаяся с точки зрения техники правильно выполняет броски независимо от перерывов.</w:t>
            </w:r>
          </w:p>
        </w:tc>
      </w:tr>
    </w:tbl>
    <w:p w:rsidR="00293F63" w:rsidRDefault="00293F63">
      <w:pPr>
        <w:rPr>
          <w:sz w:val="24"/>
          <w:szCs w:val="24"/>
        </w:rPr>
      </w:pPr>
    </w:p>
    <w:p w:rsidR="009C7151" w:rsidRDefault="009C7151">
      <w:pPr>
        <w:rPr>
          <w:sz w:val="24"/>
          <w:szCs w:val="24"/>
        </w:rPr>
      </w:pPr>
    </w:p>
    <w:p w:rsidR="009C7151" w:rsidRDefault="009C7151">
      <w:pPr>
        <w:rPr>
          <w:sz w:val="24"/>
          <w:szCs w:val="24"/>
        </w:rPr>
        <w:sectPr w:rsidR="009C7151" w:rsidSect="00D97C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7151" w:rsidRPr="00601E74" w:rsidRDefault="009C7151" w:rsidP="009C7151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601E74">
        <w:rPr>
          <w:rFonts w:ascii="Times New Roman" w:hAnsi="Times New Roman"/>
          <w:b/>
          <w:bCs/>
          <w:sz w:val="24"/>
          <w:szCs w:val="24"/>
        </w:rPr>
        <w:lastRenderedPageBreak/>
        <w:t xml:space="preserve">Педагогическое наблюдение в целях выявления </w:t>
      </w:r>
      <w:r>
        <w:rPr>
          <w:rFonts w:ascii="Times New Roman" w:hAnsi="Times New Roman"/>
          <w:b/>
          <w:bCs/>
          <w:sz w:val="24"/>
          <w:szCs w:val="24"/>
        </w:rPr>
        <w:t>способностей детей в мастерской «Фантазёры»</w:t>
      </w:r>
    </w:p>
    <w:p w:rsidR="009C7151" w:rsidRPr="00601E74" w:rsidRDefault="009C7151" w:rsidP="009C7151">
      <w:pPr>
        <w:spacing w:after="0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601E74">
        <w:rPr>
          <w:rFonts w:ascii="Times New Roman" w:hAnsi="Times New Roman"/>
          <w:bCs/>
          <w:sz w:val="24"/>
          <w:szCs w:val="24"/>
        </w:rPr>
        <w:t>Группа____________________ Год обучения</w:t>
      </w:r>
      <w:r w:rsidRPr="00601E74">
        <w:rPr>
          <w:rFonts w:ascii="Times New Roman" w:hAnsi="Times New Roman"/>
          <w:bCs/>
          <w:sz w:val="28"/>
          <w:szCs w:val="28"/>
        </w:rPr>
        <w:t>___________________</w:t>
      </w:r>
    </w:p>
    <w:p w:rsidR="009C7151" w:rsidRDefault="009C7151" w:rsidP="009C7151"/>
    <w:tbl>
      <w:tblPr>
        <w:tblStyle w:val="a6"/>
        <w:tblW w:w="16160" w:type="dxa"/>
        <w:tblInd w:w="-459" w:type="dxa"/>
        <w:tblLayout w:type="fixed"/>
        <w:tblLook w:val="04A0"/>
      </w:tblPr>
      <w:tblGrid>
        <w:gridCol w:w="567"/>
        <w:gridCol w:w="1276"/>
        <w:gridCol w:w="1843"/>
        <w:gridCol w:w="1701"/>
        <w:gridCol w:w="2268"/>
        <w:gridCol w:w="1843"/>
        <w:gridCol w:w="1984"/>
        <w:gridCol w:w="2693"/>
        <w:gridCol w:w="1985"/>
      </w:tblGrid>
      <w:tr w:rsidR="009C7151" w:rsidTr="00705D7E">
        <w:tc>
          <w:tcPr>
            <w:tcW w:w="567" w:type="dxa"/>
            <w:vMerge w:val="restart"/>
          </w:tcPr>
          <w:p w:rsidR="009C7151" w:rsidRDefault="009C7151" w:rsidP="00705D7E">
            <w:r>
              <w:t>№</w:t>
            </w:r>
          </w:p>
        </w:tc>
        <w:tc>
          <w:tcPr>
            <w:tcW w:w="1276" w:type="dxa"/>
            <w:vMerge w:val="restart"/>
          </w:tcPr>
          <w:p w:rsidR="009C7151" w:rsidRDefault="009C7151" w:rsidP="00705D7E">
            <w:r>
              <w:t>И.Ф</w:t>
            </w:r>
          </w:p>
        </w:tc>
        <w:tc>
          <w:tcPr>
            <w:tcW w:w="1843" w:type="dxa"/>
          </w:tcPr>
          <w:p w:rsidR="009C7151" w:rsidRPr="00FD4C3A" w:rsidRDefault="009C7151" w:rsidP="00705D7E">
            <w:r w:rsidRPr="00FD4C3A">
              <w:rPr>
                <w:rFonts w:ascii="Times New Roman" w:hAnsi="Times New Roman"/>
                <w:b/>
                <w:bCs/>
                <w:i/>
              </w:rPr>
              <w:t>Память</w:t>
            </w:r>
          </w:p>
        </w:tc>
        <w:tc>
          <w:tcPr>
            <w:tcW w:w="1701" w:type="dxa"/>
          </w:tcPr>
          <w:p w:rsidR="009C7151" w:rsidRPr="00FD4C3A" w:rsidRDefault="009C7151" w:rsidP="00705D7E">
            <w:r w:rsidRPr="00FD4C3A">
              <w:rPr>
                <w:rFonts w:ascii="Times New Roman" w:hAnsi="Times New Roman"/>
                <w:b/>
                <w:bCs/>
                <w:i/>
              </w:rPr>
              <w:t>Внимание</w:t>
            </w:r>
          </w:p>
        </w:tc>
        <w:tc>
          <w:tcPr>
            <w:tcW w:w="2268" w:type="dxa"/>
          </w:tcPr>
          <w:p w:rsidR="009C7151" w:rsidRPr="00FD4C3A" w:rsidRDefault="009C7151" w:rsidP="00705D7E">
            <w:r w:rsidRPr="00FD4C3A">
              <w:rPr>
                <w:rFonts w:ascii="Times New Roman" w:hAnsi="Times New Roman"/>
                <w:b/>
                <w:bCs/>
                <w:i/>
              </w:rPr>
              <w:t>Способность к анализу и синтезу</w:t>
            </w:r>
          </w:p>
        </w:tc>
        <w:tc>
          <w:tcPr>
            <w:tcW w:w="1843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/>
                <w:bCs/>
                <w:i/>
              </w:rPr>
            </w:pPr>
            <w:r w:rsidRPr="00FD4C3A">
              <w:rPr>
                <w:rFonts w:ascii="Times New Roman" w:hAnsi="Times New Roman"/>
                <w:b/>
                <w:bCs/>
                <w:i/>
              </w:rPr>
              <w:t>Продуктивность мышления</w:t>
            </w:r>
          </w:p>
        </w:tc>
        <w:tc>
          <w:tcPr>
            <w:tcW w:w="1984" w:type="dxa"/>
          </w:tcPr>
          <w:p w:rsidR="009C7151" w:rsidRPr="00FD4C3A" w:rsidRDefault="009C7151" w:rsidP="00705D7E">
            <w:r w:rsidRPr="00FD4C3A">
              <w:rPr>
                <w:rFonts w:ascii="Times New Roman" w:hAnsi="Times New Roman"/>
                <w:b/>
                <w:bCs/>
                <w:i/>
              </w:rPr>
              <w:t>Перфекционизм</w:t>
            </w:r>
          </w:p>
        </w:tc>
        <w:tc>
          <w:tcPr>
            <w:tcW w:w="2693" w:type="dxa"/>
          </w:tcPr>
          <w:p w:rsidR="009C7151" w:rsidRPr="00FD4C3A" w:rsidRDefault="009C7151" w:rsidP="00705D7E">
            <w:r w:rsidRPr="00FD4C3A">
              <w:rPr>
                <w:rFonts w:ascii="Times New Roman" w:hAnsi="Times New Roman"/>
                <w:b/>
                <w:bCs/>
                <w:i/>
              </w:rPr>
              <w:t>Гибкость мышления</w:t>
            </w:r>
          </w:p>
        </w:tc>
        <w:tc>
          <w:tcPr>
            <w:tcW w:w="1985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/>
                <w:bCs/>
                <w:i/>
              </w:rPr>
            </w:pPr>
            <w:r w:rsidRPr="00FD4C3A">
              <w:rPr>
                <w:rFonts w:ascii="Times New Roman" w:hAnsi="Times New Roman"/>
                <w:b/>
                <w:bCs/>
                <w:i/>
              </w:rPr>
              <w:t>Оригинальность мышления</w:t>
            </w:r>
          </w:p>
        </w:tc>
      </w:tr>
      <w:tr w:rsidR="009C7151" w:rsidTr="00705D7E">
        <w:tc>
          <w:tcPr>
            <w:tcW w:w="567" w:type="dxa"/>
            <w:vMerge/>
          </w:tcPr>
          <w:p w:rsidR="009C7151" w:rsidRDefault="009C7151" w:rsidP="00705D7E"/>
        </w:tc>
        <w:tc>
          <w:tcPr>
            <w:tcW w:w="1276" w:type="dxa"/>
            <w:vMerge/>
          </w:tcPr>
          <w:p w:rsidR="009C7151" w:rsidRDefault="009C7151" w:rsidP="00705D7E"/>
        </w:tc>
        <w:tc>
          <w:tcPr>
            <w:tcW w:w="1843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способность ребенка быстро запоминать и удерживать долгое время в памяти различную информацию (вербальную, зрительную, двигательную).</w:t>
            </w:r>
          </w:p>
          <w:p w:rsidR="009C7151" w:rsidRPr="00FD4C3A" w:rsidRDefault="009C7151" w:rsidP="00705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способность ребенка быстро концентрироваться, «настраиваться» на деятельность и долгое время ею заниматься не отвлекаясь.</w:t>
            </w:r>
          </w:p>
          <w:p w:rsidR="009C7151" w:rsidRPr="00FD4C3A" w:rsidRDefault="009C7151" w:rsidP="00705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9C7151" w:rsidRPr="00FD4C3A" w:rsidRDefault="009C7151" w:rsidP="00705D7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способность ребенка быстро «раскладывать» предложенную информацию на составляющие ее части или, наоборот, из нескольких частей создавать целое (делать вывод).</w:t>
            </w:r>
          </w:p>
          <w:p w:rsidR="009C7151" w:rsidRPr="00FD4C3A" w:rsidRDefault="009C7151" w:rsidP="00705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способность ребенка на поставленную перед ним проблему находить большое количество решений.</w:t>
            </w:r>
          </w:p>
          <w:p w:rsidR="009C7151" w:rsidRPr="00FD4C3A" w:rsidRDefault="009C7151" w:rsidP="00705D7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стремление ребенка доводить результаты своей деятельности до соответствия самым высоким стандартам (старательность)</w:t>
            </w:r>
          </w:p>
          <w:p w:rsidR="009C7151" w:rsidRPr="00FD4C3A" w:rsidRDefault="009C7151" w:rsidP="00705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C7151" w:rsidRPr="00FD4C3A" w:rsidRDefault="009C7151" w:rsidP="00705D7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способность ребенка быстро изменять свое поведение, вносить коррективы в свою деятельность в зависимости от изменившихся обстоятельств, объединять в своей деятельности знания и умения из различных областей жизни.</w:t>
            </w:r>
          </w:p>
          <w:p w:rsidR="009C7151" w:rsidRPr="00FD4C3A" w:rsidRDefault="009C7151" w:rsidP="00705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C7151" w:rsidRPr="00FD4C3A" w:rsidRDefault="009C7151" w:rsidP="00705D7E">
            <w:pPr>
              <w:rPr>
                <w:sz w:val="20"/>
                <w:szCs w:val="20"/>
              </w:rPr>
            </w:pPr>
            <w:r w:rsidRPr="00FD4C3A">
              <w:rPr>
                <w:rFonts w:ascii="Times New Roman" w:hAnsi="Times New Roman"/>
                <w:bCs/>
                <w:sz w:val="20"/>
                <w:szCs w:val="20"/>
              </w:rPr>
              <w:t>способность ребенка выдвигать новые, нестандартные идеи, видеть «необычное» в обычном, действовать не как все.</w:t>
            </w:r>
          </w:p>
        </w:tc>
      </w:tr>
      <w:tr w:rsidR="009C7151" w:rsidTr="00705D7E">
        <w:tc>
          <w:tcPr>
            <w:tcW w:w="567" w:type="dxa"/>
          </w:tcPr>
          <w:p w:rsidR="009C7151" w:rsidRDefault="009C7151" w:rsidP="00705D7E">
            <w:r>
              <w:t>1.</w:t>
            </w:r>
          </w:p>
        </w:tc>
        <w:tc>
          <w:tcPr>
            <w:tcW w:w="1276" w:type="dxa"/>
          </w:tcPr>
          <w:p w:rsidR="009C7151" w:rsidRDefault="009C7151" w:rsidP="00705D7E"/>
        </w:tc>
        <w:tc>
          <w:tcPr>
            <w:tcW w:w="1843" w:type="dxa"/>
          </w:tcPr>
          <w:p w:rsidR="009C7151" w:rsidRDefault="009C7151" w:rsidP="00705D7E"/>
        </w:tc>
        <w:tc>
          <w:tcPr>
            <w:tcW w:w="1701" w:type="dxa"/>
          </w:tcPr>
          <w:p w:rsidR="009C7151" w:rsidRDefault="009C7151" w:rsidP="00705D7E"/>
        </w:tc>
        <w:tc>
          <w:tcPr>
            <w:tcW w:w="2268" w:type="dxa"/>
          </w:tcPr>
          <w:p w:rsidR="009C7151" w:rsidRDefault="009C7151" w:rsidP="00705D7E"/>
        </w:tc>
        <w:tc>
          <w:tcPr>
            <w:tcW w:w="1843" w:type="dxa"/>
          </w:tcPr>
          <w:p w:rsidR="009C7151" w:rsidRDefault="009C7151" w:rsidP="00705D7E"/>
        </w:tc>
        <w:tc>
          <w:tcPr>
            <w:tcW w:w="1984" w:type="dxa"/>
          </w:tcPr>
          <w:p w:rsidR="009C7151" w:rsidRDefault="009C7151" w:rsidP="00705D7E"/>
        </w:tc>
        <w:tc>
          <w:tcPr>
            <w:tcW w:w="2693" w:type="dxa"/>
          </w:tcPr>
          <w:p w:rsidR="009C7151" w:rsidRDefault="009C7151" w:rsidP="00705D7E"/>
        </w:tc>
        <w:tc>
          <w:tcPr>
            <w:tcW w:w="1985" w:type="dxa"/>
          </w:tcPr>
          <w:p w:rsidR="009C7151" w:rsidRDefault="009C7151" w:rsidP="00705D7E"/>
        </w:tc>
      </w:tr>
      <w:tr w:rsidR="009C7151" w:rsidTr="00705D7E">
        <w:tc>
          <w:tcPr>
            <w:tcW w:w="567" w:type="dxa"/>
          </w:tcPr>
          <w:p w:rsidR="009C7151" w:rsidRDefault="009C7151" w:rsidP="00705D7E">
            <w:r>
              <w:t>2</w:t>
            </w:r>
          </w:p>
        </w:tc>
        <w:tc>
          <w:tcPr>
            <w:tcW w:w="1276" w:type="dxa"/>
          </w:tcPr>
          <w:p w:rsidR="009C7151" w:rsidRDefault="009C7151" w:rsidP="00705D7E"/>
        </w:tc>
        <w:tc>
          <w:tcPr>
            <w:tcW w:w="1843" w:type="dxa"/>
          </w:tcPr>
          <w:p w:rsidR="009C7151" w:rsidRDefault="009C7151" w:rsidP="00705D7E"/>
        </w:tc>
        <w:tc>
          <w:tcPr>
            <w:tcW w:w="1701" w:type="dxa"/>
          </w:tcPr>
          <w:p w:rsidR="009C7151" w:rsidRDefault="009C7151" w:rsidP="00705D7E"/>
        </w:tc>
        <w:tc>
          <w:tcPr>
            <w:tcW w:w="2268" w:type="dxa"/>
          </w:tcPr>
          <w:p w:rsidR="009C7151" w:rsidRDefault="009C7151" w:rsidP="00705D7E"/>
        </w:tc>
        <w:tc>
          <w:tcPr>
            <w:tcW w:w="1843" w:type="dxa"/>
          </w:tcPr>
          <w:p w:rsidR="009C7151" w:rsidRDefault="009C7151" w:rsidP="00705D7E"/>
        </w:tc>
        <w:tc>
          <w:tcPr>
            <w:tcW w:w="1984" w:type="dxa"/>
          </w:tcPr>
          <w:p w:rsidR="009C7151" w:rsidRDefault="009C7151" w:rsidP="00705D7E"/>
        </w:tc>
        <w:tc>
          <w:tcPr>
            <w:tcW w:w="2693" w:type="dxa"/>
          </w:tcPr>
          <w:p w:rsidR="009C7151" w:rsidRDefault="009C7151" w:rsidP="00705D7E"/>
        </w:tc>
        <w:tc>
          <w:tcPr>
            <w:tcW w:w="1985" w:type="dxa"/>
          </w:tcPr>
          <w:p w:rsidR="009C7151" w:rsidRDefault="009C7151" w:rsidP="00705D7E"/>
        </w:tc>
      </w:tr>
    </w:tbl>
    <w:p w:rsidR="009C7151" w:rsidRPr="009C7151" w:rsidRDefault="009C7151" w:rsidP="009C71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71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Диагностическая карта</w:t>
      </w:r>
    </w:p>
    <w:p w:rsidR="009C7151" w:rsidRPr="009C7151" w:rsidRDefault="009C7151" w:rsidP="009C7151">
      <w:pPr>
        <w:spacing w:before="100" w:beforeAutospacing="1" w:after="100" w:afterAutospacing="1" w:line="240" w:lineRule="auto"/>
        <w:ind w:left="993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C71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Начальный уровень теоретических знаний, практических умений и навыков по фото (январь 2019 год)</w:t>
      </w:r>
      <w:r w:rsidRPr="009C71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  <w:r w:rsidRPr="009C71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Объединение : творческая мастерская «Фантазёры»     </w:t>
      </w:r>
      <w:r w:rsidRPr="009C71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C71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Система оценивания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(1-5)</w:t>
      </w: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552"/>
        <w:gridCol w:w="1984"/>
        <w:gridCol w:w="1843"/>
        <w:gridCol w:w="2551"/>
        <w:gridCol w:w="2552"/>
      </w:tblGrid>
      <w:tr w:rsidR="009C7151" w:rsidRPr="009F60EB" w:rsidTr="00705D7E">
        <w:trPr>
          <w:trHeight w:val="395"/>
        </w:trPr>
        <w:tc>
          <w:tcPr>
            <w:tcW w:w="6946" w:type="dxa"/>
            <w:gridSpan w:val="3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подготовка</w:t>
            </w:r>
          </w:p>
        </w:tc>
        <w:tc>
          <w:tcPr>
            <w:tcW w:w="6946" w:type="dxa"/>
            <w:gridSpan w:val="3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Теоретическая подготовка</w:t>
            </w:r>
          </w:p>
        </w:tc>
      </w:tr>
      <w:tr w:rsidR="009C7151" w:rsidRPr="009F60EB" w:rsidTr="00705D7E">
        <w:tc>
          <w:tcPr>
            <w:tcW w:w="2410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умения и навыки</w:t>
            </w:r>
          </w:p>
        </w:tc>
        <w:tc>
          <w:tcPr>
            <w:tcW w:w="2552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Творческая  составляющая («над» программой)</w:t>
            </w:r>
          </w:p>
        </w:tc>
        <w:tc>
          <w:tcPr>
            <w:tcW w:w="1984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Владение фотоаппаратом</w:t>
            </w:r>
          </w:p>
        </w:tc>
        <w:tc>
          <w:tcPr>
            <w:tcW w:w="1843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Теоретические знания</w:t>
            </w:r>
          </w:p>
        </w:tc>
        <w:tc>
          <w:tcPr>
            <w:tcW w:w="2551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Владение специальной терминологией</w:t>
            </w:r>
          </w:p>
        </w:tc>
        <w:tc>
          <w:tcPr>
            <w:tcW w:w="2552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информации «над» программой</w:t>
            </w:r>
          </w:p>
        </w:tc>
      </w:tr>
      <w:tr w:rsidR="009C7151" w:rsidRPr="009F60EB" w:rsidTr="00705D7E">
        <w:tc>
          <w:tcPr>
            <w:tcW w:w="2410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52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984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843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51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52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9C7151" w:rsidRPr="009F60EB" w:rsidTr="009C7151">
        <w:trPr>
          <w:trHeight w:val="77"/>
        </w:trPr>
        <w:tc>
          <w:tcPr>
            <w:tcW w:w="2410" w:type="dxa"/>
          </w:tcPr>
          <w:p w:rsidR="009C7151" w:rsidRPr="009F60EB" w:rsidRDefault="009C7151" w:rsidP="00705D7E">
            <w:pPr>
              <w:tabs>
                <w:tab w:val="left" w:pos="208"/>
                <w:tab w:val="center" w:pos="60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6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9C7151" w:rsidRPr="009F60EB" w:rsidRDefault="009C7151" w:rsidP="009C7151">
            <w:pPr>
              <w:tabs>
                <w:tab w:val="left" w:pos="208"/>
                <w:tab w:val="center" w:pos="60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2552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1984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C7151" w:rsidRPr="009F60EB" w:rsidRDefault="009C7151" w:rsidP="00705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C7151" w:rsidRPr="009F60EB" w:rsidRDefault="009C7151" w:rsidP="009C71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9C7151" w:rsidRPr="009F60EB" w:rsidRDefault="009C7151" w:rsidP="0070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C7151" w:rsidRPr="009F60EB" w:rsidRDefault="009C7151" w:rsidP="00705D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C7151" w:rsidRPr="009F60EB" w:rsidRDefault="009C7151" w:rsidP="009C71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E393D" w:rsidRDefault="007E393D" w:rsidP="007E393D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7E393D" w:rsidRDefault="007E393D" w:rsidP="007E393D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9C7151" w:rsidRDefault="00143231" w:rsidP="007E393D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143231">
        <w:rPr>
          <w:b/>
          <w:sz w:val="28"/>
          <w:szCs w:val="28"/>
        </w:rPr>
        <w:lastRenderedPageBreak/>
        <w:t>Используя данную таблицу, при разработке ИОМ можно подобрать методы работы с одаренным ребенком по индивидуальному образовательному маршруту и добавить их к традиционным методам из базовой программы.</w:t>
      </w:r>
    </w:p>
    <w:p w:rsidR="007E393D" w:rsidRPr="007E393D" w:rsidRDefault="007E393D" w:rsidP="007E393D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tbl>
      <w:tblPr>
        <w:tblStyle w:val="a6"/>
        <w:tblW w:w="15134" w:type="dxa"/>
        <w:tblLayout w:type="fixed"/>
        <w:tblLook w:val="04A0"/>
      </w:tblPr>
      <w:tblGrid>
        <w:gridCol w:w="2660"/>
        <w:gridCol w:w="9355"/>
        <w:gridCol w:w="3119"/>
      </w:tblGrid>
      <w:tr w:rsidR="00143231" w:rsidTr="007E393D">
        <w:tc>
          <w:tcPr>
            <w:tcW w:w="2660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Качество личности</w:t>
            </w:r>
          </w:p>
        </w:tc>
        <w:tc>
          <w:tcPr>
            <w:tcW w:w="9355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Характеристика качества личности</w:t>
            </w:r>
          </w:p>
        </w:tc>
        <w:tc>
          <w:tcPr>
            <w:tcW w:w="3119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Методы и формы</w:t>
            </w:r>
          </w:p>
        </w:tc>
      </w:tr>
      <w:tr w:rsidR="00143231" w:rsidRPr="00EB5C56" w:rsidTr="007E393D">
        <w:tc>
          <w:tcPr>
            <w:tcW w:w="2660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1.Любопытство – любознательность – познавательная потребность </w:t>
            </w:r>
          </w:p>
        </w:tc>
        <w:tc>
          <w:tcPr>
            <w:tcW w:w="9355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Любопытство характерно для каждого ребенка и одаренного и обычного. Любознательность – признак одаренности. Ребенок испытывает удовольствие от умственного напряжения. Одаренным детям в большей степени, чем их нормальным сверстникам, свойственно стремление к познанию, исследованию окружающего мира. </w:t>
            </w:r>
          </w:p>
        </w:tc>
        <w:tc>
          <w:tcPr>
            <w:tcW w:w="3119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Исследовательская деятельность. </w:t>
            </w:r>
          </w:p>
        </w:tc>
      </w:tr>
      <w:tr w:rsidR="00143231" w:rsidRPr="00EB5C56" w:rsidTr="007E393D">
        <w:tc>
          <w:tcPr>
            <w:tcW w:w="2660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2.Сверхчувствительность к проблеме</w:t>
            </w:r>
          </w:p>
        </w:tc>
        <w:tc>
          <w:tcPr>
            <w:tcW w:w="9355" w:type="dxa"/>
          </w:tcPr>
          <w:p w:rsidR="00143231" w:rsidRPr="00143231" w:rsidRDefault="00143231" w:rsidP="0014323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видеть проблему там, где другие не видят никаких сложностей, где все представляется как будто ясным – одно из важнейших качеств, отличающих истинного творца от посредственного человека.</w:t>
            </w:r>
          </w:p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Проблемные, ориентированные на самостоятельную творческую работу задания.</w:t>
            </w:r>
          </w:p>
        </w:tc>
      </w:tr>
      <w:tr w:rsidR="00143231" w:rsidRPr="00EB5C56" w:rsidTr="007E393D">
        <w:tc>
          <w:tcPr>
            <w:tcW w:w="2660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3. Склонность к задачам дивергентного типа.</w:t>
            </w:r>
          </w:p>
        </w:tc>
        <w:tc>
          <w:tcPr>
            <w:tcW w:w="9355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>Дивергентное мышление - особый вид мышления, который предполагает, что на один и тот же вопрос может быть множество одинаково правильных и равноправных ответов. Оно характеризуется тем, что психологи называют беглостью восприятия (то есть способностью генерировать несколько идей), гибкостью (то есть способностью переходить на другую точку зрения) и оригинальностью (то есть способностью вырабатывать нетривиальные идеи).</w:t>
            </w:r>
          </w:p>
        </w:tc>
        <w:tc>
          <w:tcPr>
            <w:tcW w:w="3119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>Творческие задания, которые допускают множество правильных ответов.</w:t>
            </w:r>
          </w:p>
        </w:tc>
      </w:tr>
      <w:tr w:rsidR="00143231" w:rsidRPr="00EB5C56" w:rsidTr="007E393D">
        <w:tc>
          <w:tcPr>
            <w:tcW w:w="2660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4.Оригинальность мышления</w:t>
            </w:r>
          </w:p>
        </w:tc>
        <w:tc>
          <w:tcPr>
            <w:tcW w:w="9355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выдвигать новые неожиданные идеи, отличающиеся от широко известных, а так же способность разрабатывать существующие идеи, что особенно ценится в художественном творчестве.</w:t>
            </w:r>
          </w:p>
        </w:tc>
        <w:tc>
          <w:tcPr>
            <w:tcW w:w="3119" w:type="dxa"/>
          </w:tcPr>
          <w:p w:rsidR="00143231" w:rsidRPr="00143231" w:rsidRDefault="00143231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3231">
              <w:rPr>
                <w:rFonts w:ascii="Times New Roman" w:hAnsi="Times New Roman"/>
                <w:color w:val="000000"/>
                <w:sz w:val="24"/>
                <w:szCs w:val="24"/>
              </w:rPr>
              <w:t>Работа по разработке новых идей или уже существующих.</w:t>
            </w:r>
          </w:p>
        </w:tc>
      </w:tr>
      <w:tr w:rsidR="007E393D" w:rsidRPr="00EB5C56" w:rsidTr="007E393D">
        <w:tc>
          <w:tcPr>
            <w:tcW w:w="2660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5.Высокая концентрация внимания</w:t>
            </w:r>
          </w:p>
        </w:tc>
        <w:tc>
          <w:tcPr>
            <w:tcW w:w="9355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sz w:val="24"/>
                <w:szCs w:val="24"/>
              </w:rPr>
              <w:t>Выражено это, во-первых, в высокой степени погруженности в задачу, во-вторых, — в возможности успешной настройки на восприятие информации, относящейся к выбранной цели даже при наличии помех. С  концентрацией внимания</w:t>
            </w:r>
            <w:r w:rsidRPr="007E393D">
              <w:rPr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связана и такая</w:t>
            </w:r>
            <w:r w:rsidRPr="007E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отличительная черта</w:t>
            </w:r>
            <w:r w:rsidRPr="007E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одаренных, как</w:t>
            </w:r>
            <w:r w:rsidRPr="007E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склонность к</w:t>
            </w:r>
            <w:r w:rsidRPr="007E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сложным и сравнительно</w:t>
            </w:r>
            <w:r w:rsidRPr="007E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долговременным</w:t>
            </w:r>
            <w:r w:rsidRPr="007E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заданиям.</w:t>
            </w:r>
          </w:p>
        </w:tc>
        <w:tc>
          <w:tcPr>
            <w:tcW w:w="3119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Сложные и сравнительно долговременные задания.</w:t>
            </w:r>
          </w:p>
        </w:tc>
      </w:tr>
      <w:tr w:rsidR="007E393D" w:rsidRPr="007E393D" w:rsidTr="007E393D">
        <w:tc>
          <w:tcPr>
            <w:tcW w:w="2660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6.Отличная память</w:t>
            </w:r>
          </w:p>
        </w:tc>
        <w:tc>
          <w:tcPr>
            <w:tcW w:w="9355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Синтез памяти и способности классифицировать, структурировать, систематизировать не редко выражается в склонности к коллекционированию</w:t>
            </w:r>
          </w:p>
        </w:tc>
        <w:tc>
          <w:tcPr>
            <w:tcW w:w="3119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Задания на развитие памяти, внимания и мышления.</w:t>
            </w:r>
          </w:p>
        </w:tc>
      </w:tr>
      <w:tr w:rsidR="007E393D" w:rsidRPr="007E393D" w:rsidTr="007E393D">
        <w:tc>
          <w:tcPr>
            <w:tcW w:w="2660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7.Способность к оценке</w:t>
            </w:r>
          </w:p>
        </w:tc>
        <w:tc>
          <w:tcPr>
            <w:tcW w:w="9355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Производное критического мышления.</w:t>
            </w:r>
          </w:p>
        </w:tc>
        <w:tc>
          <w:tcPr>
            <w:tcW w:w="3119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Задание по анализу чужой деятельности.</w:t>
            </w:r>
          </w:p>
        </w:tc>
      </w:tr>
      <w:tr w:rsidR="007E393D" w:rsidRPr="007E393D" w:rsidTr="007E393D">
        <w:tc>
          <w:tcPr>
            <w:tcW w:w="2660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8.Широта интересов</w:t>
            </w:r>
          </w:p>
        </w:tc>
        <w:tc>
          <w:tcPr>
            <w:tcW w:w="9355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Одаренные дети могут если не все, то многое.</w:t>
            </w:r>
          </w:p>
        </w:tc>
        <w:tc>
          <w:tcPr>
            <w:tcW w:w="3119" w:type="dxa"/>
          </w:tcPr>
          <w:p w:rsidR="007E393D" w:rsidRPr="007E393D" w:rsidRDefault="007E393D" w:rsidP="00705D7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93D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и поддерживать широту интересов</w:t>
            </w:r>
          </w:p>
        </w:tc>
      </w:tr>
    </w:tbl>
    <w:p w:rsidR="00143231" w:rsidRPr="007E393D" w:rsidRDefault="00143231">
      <w:pPr>
        <w:rPr>
          <w:sz w:val="24"/>
          <w:szCs w:val="24"/>
        </w:rPr>
      </w:pPr>
    </w:p>
    <w:sectPr w:rsidR="00143231" w:rsidRPr="007E393D" w:rsidSect="007E393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27039"/>
    <w:multiLevelType w:val="multilevel"/>
    <w:tmpl w:val="35BCD022"/>
    <w:lvl w:ilvl="0">
      <w:start w:val="1"/>
      <w:numFmt w:val="bullet"/>
      <w:lvlText w:val=""/>
      <w:lvlJc w:val="left"/>
      <w:pPr>
        <w:tabs>
          <w:tab w:val="num" w:pos="9433"/>
        </w:tabs>
        <w:ind w:left="943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93B28"/>
    <w:multiLevelType w:val="multilevel"/>
    <w:tmpl w:val="0D9EAC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3F63"/>
    <w:rsid w:val="000119E1"/>
    <w:rsid w:val="00143231"/>
    <w:rsid w:val="0029190A"/>
    <w:rsid w:val="00293F63"/>
    <w:rsid w:val="002E4B18"/>
    <w:rsid w:val="00310A3B"/>
    <w:rsid w:val="003453DC"/>
    <w:rsid w:val="00387939"/>
    <w:rsid w:val="00671C23"/>
    <w:rsid w:val="00760F34"/>
    <w:rsid w:val="007E393D"/>
    <w:rsid w:val="00840967"/>
    <w:rsid w:val="00962A00"/>
    <w:rsid w:val="009C7151"/>
    <w:rsid w:val="009E30FA"/>
    <w:rsid w:val="00D363A2"/>
    <w:rsid w:val="00D97C6C"/>
    <w:rsid w:val="00DF684A"/>
    <w:rsid w:val="00EF6C3D"/>
    <w:rsid w:val="00F63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63"/>
    <w:rPr>
      <w:rFonts w:ascii="Calibri" w:eastAsia="MS Mincho" w:hAnsi="Calibri" w:cs="Times New Roman"/>
      <w:noProof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F63"/>
    <w:pPr>
      <w:ind w:left="720"/>
      <w:contextualSpacing/>
    </w:pPr>
  </w:style>
  <w:style w:type="paragraph" w:styleId="a4">
    <w:name w:val="No Spacing"/>
    <w:uiPriority w:val="1"/>
    <w:qFormat/>
    <w:rsid w:val="00293F63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293F63"/>
    <w:rPr>
      <w:b/>
      <w:bCs/>
    </w:rPr>
  </w:style>
  <w:style w:type="table" w:styleId="a6">
    <w:name w:val="Table Grid"/>
    <w:basedOn w:val="a1"/>
    <w:uiPriority w:val="59"/>
    <w:rsid w:val="00293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32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1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9E1"/>
    <w:rPr>
      <w:rFonts w:ascii="Tahoma" w:eastAsia="MS Mincho" w:hAnsi="Tahoma" w:cs="Tahoma"/>
      <w:noProof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2464</Words>
  <Characters>14047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2020-11-08T09:17:00Z</dcterms:created>
  <dcterms:modified xsi:type="dcterms:W3CDTF">2020-11-12T14:13:00Z</dcterms:modified>
</cp:coreProperties>
</file>