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7994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F37994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799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</w:p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7994">
        <w:rPr>
          <w:rFonts w:ascii="Times New Roman" w:hAnsi="Times New Roman"/>
          <w:sz w:val="24"/>
          <w:szCs w:val="24"/>
        </w:rPr>
        <w:t xml:space="preserve">Центр детского творчества «Паллада» </w:t>
      </w:r>
      <w:proofErr w:type="spellStart"/>
      <w:r w:rsidRPr="00F37994">
        <w:rPr>
          <w:rFonts w:ascii="Times New Roman" w:hAnsi="Times New Roman"/>
          <w:sz w:val="24"/>
          <w:szCs w:val="24"/>
        </w:rPr>
        <w:t>г</w:t>
      </w:r>
      <w:proofErr w:type="gramStart"/>
      <w:r w:rsidRPr="00F37994">
        <w:rPr>
          <w:rFonts w:ascii="Times New Roman" w:hAnsi="Times New Roman"/>
          <w:sz w:val="24"/>
          <w:szCs w:val="24"/>
        </w:rPr>
        <w:t>.С</w:t>
      </w:r>
      <w:proofErr w:type="gramEnd"/>
      <w:r w:rsidRPr="00F37994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F37994">
        <w:rPr>
          <w:rFonts w:ascii="Times New Roman" w:hAnsi="Times New Roman"/>
          <w:sz w:val="24"/>
          <w:szCs w:val="24"/>
        </w:rPr>
        <w:t xml:space="preserve"> Гавань, ул.Ленина,16</w:t>
      </w:r>
    </w:p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№2</w:t>
      </w:r>
    </w:p>
    <w:p w:rsidR="003D193A" w:rsidRPr="003D193A" w:rsidRDefault="003D193A" w:rsidP="003D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Методического совета</w:t>
      </w:r>
      <w:r w:rsidR="00F07A40">
        <w:rPr>
          <w:rFonts w:ascii="Times New Roman" w:hAnsi="Times New Roman"/>
          <w:sz w:val="24"/>
          <w:szCs w:val="24"/>
        </w:rPr>
        <w:t>-практикума</w:t>
      </w:r>
    </w:p>
    <w:p w:rsidR="003D193A" w:rsidRPr="00F37994" w:rsidRDefault="003D193A" w:rsidP="003D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93A" w:rsidRPr="00F37994" w:rsidRDefault="003D193A" w:rsidP="003D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</w:t>
      </w:r>
      <w:r w:rsidR="00523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 2020</w:t>
      </w:r>
      <w:r w:rsidRPr="00F37994">
        <w:rPr>
          <w:rFonts w:ascii="Times New Roman" w:hAnsi="Times New Roman"/>
          <w:sz w:val="24"/>
          <w:szCs w:val="24"/>
        </w:rPr>
        <w:t xml:space="preserve"> года</w:t>
      </w:r>
    </w:p>
    <w:p w:rsidR="003D193A" w:rsidRPr="00F37994" w:rsidRDefault="003D193A" w:rsidP="003D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25</w:t>
      </w:r>
      <w:r w:rsidRPr="00F37994">
        <w:rPr>
          <w:rFonts w:ascii="Times New Roman" w:hAnsi="Times New Roman"/>
          <w:sz w:val="24"/>
          <w:szCs w:val="24"/>
        </w:rPr>
        <w:t xml:space="preserve"> чел.</w:t>
      </w:r>
    </w:p>
    <w:p w:rsidR="003D193A" w:rsidRPr="00F37994" w:rsidRDefault="003D193A" w:rsidP="003D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F379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Толпышева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3D193A" w:rsidRPr="00F37994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994">
        <w:rPr>
          <w:rFonts w:ascii="Times New Roman" w:hAnsi="Times New Roman"/>
          <w:sz w:val="24"/>
          <w:szCs w:val="24"/>
        </w:rPr>
        <w:t xml:space="preserve">Секретарь – </w:t>
      </w:r>
      <w:r>
        <w:rPr>
          <w:rFonts w:ascii="Times New Roman" w:hAnsi="Times New Roman"/>
          <w:sz w:val="24"/>
          <w:szCs w:val="24"/>
        </w:rPr>
        <w:t>Билашевская Н.В.</w:t>
      </w:r>
    </w:p>
    <w:p w:rsidR="003D193A" w:rsidRPr="00F37994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193A" w:rsidRDefault="003D193A" w:rsidP="003D19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7994">
        <w:rPr>
          <w:rFonts w:ascii="Times New Roman" w:hAnsi="Times New Roman"/>
          <w:sz w:val="24"/>
          <w:szCs w:val="24"/>
        </w:rPr>
        <w:t>Повестка:</w:t>
      </w:r>
    </w:p>
    <w:p w:rsidR="003D193A" w:rsidRDefault="003D193A" w:rsidP="003D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1.Наставничество в дополните</w:t>
      </w:r>
      <w:r w:rsidR="00F07A40">
        <w:rPr>
          <w:rFonts w:ascii="Times New Roman" w:hAnsi="Times New Roman"/>
          <w:sz w:val="24"/>
          <w:szCs w:val="24"/>
        </w:rPr>
        <w:t xml:space="preserve">льном образовании </w:t>
      </w:r>
      <w:proofErr w:type="gramStart"/>
      <w:r w:rsidR="00F07A40">
        <w:rPr>
          <w:rFonts w:ascii="Times New Roman" w:hAnsi="Times New Roman"/>
          <w:sz w:val="24"/>
          <w:szCs w:val="24"/>
        </w:rPr>
        <w:t>детей-уникаль</w:t>
      </w:r>
      <w:r>
        <w:rPr>
          <w:rFonts w:ascii="Times New Roman" w:hAnsi="Times New Roman"/>
          <w:sz w:val="24"/>
          <w:szCs w:val="24"/>
        </w:rPr>
        <w:t>ный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инструмент управлением траектории личностного развития.</w:t>
      </w:r>
    </w:p>
    <w:p w:rsidR="00F07A40" w:rsidRDefault="00F07A40" w:rsidP="003D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Разработка индивидуального образовательного маршрута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наставляемого</w:t>
      </w:r>
    </w:p>
    <w:p w:rsidR="003D193A" w:rsidRDefault="003D193A" w:rsidP="003D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данному вопросу выступила </w:t>
      </w:r>
      <w:proofErr w:type="spellStart"/>
      <w:r>
        <w:rPr>
          <w:rFonts w:ascii="Times New Roman" w:hAnsi="Times New Roman"/>
          <w:sz w:val="24"/>
          <w:szCs w:val="24"/>
        </w:rPr>
        <w:t>Толпышева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D193A">
        <w:rPr>
          <w:rFonts w:ascii="Times New Roman" w:hAnsi="Times New Roman"/>
          <w:sz w:val="24"/>
          <w:szCs w:val="24"/>
        </w:rPr>
        <w:t>аставничество — способ передачи знаний, умений, навыков от более опытного и знающего, предоставление помощи и совета детям и подросткам, оказание им необходимой поддержки в социализации и взрослении.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Целью наставнической деятельности в системе дополнительного образования является воздействие на формирующуюся личность, направленное на ее продуктивное развитие и социальную адаптацию путем передачи опыта наставника </w:t>
      </w:r>
      <w:proofErr w:type="gramStart"/>
      <w:r w:rsidRPr="003D193A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Pr="003D193A">
        <w:rPr>
          <w:rFonts w:ascii="Times New Roman" w:hAnsi="Times New Roman"/>
          <w:sz w:val="24"/>
          <w:szCs w:val="24"/>
        </w:rPr>
        <w:t>. Акцент наставничества в дополнительном образовании делается на взаимодействие, осуществляемое в неформальной обстановке и несвязанное с официальными отношениями которое позволяет достичь максимально эффективных результатов воздействия на ребёнка.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– человек, обладающий определенным опытом и знаниями, высоким уровнем коммуникации, имеющий успешный опыт в достижении жизненного, личностного и профессионального результата, готовый и стремящийся помочь своему подопечному приобрести опыт, необходимый и достаточный для самореализации и самосовершенствования наставляемого. Наставник помогает ребёнку поставить личную цель,  формируется готовность к саморазвитию.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Наставляемый – ребёнок,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E81D3F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Наставническая деятельность 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Основы деятельности: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Кто такой наставник?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Дорогой читатель! Скорее всего, ты уже сталкивался в своей жизни с волонтерами и, может быть, даже не один раз. Они могли приезжать к вам в учреждение с праздниками, мастер-классами или просто зайти пообщаться. В этом пособии мы хотим рассказать тебе о таком виде </w:t>
      </w:r>
      <w:proofErr w:type="spellStart"/>
      <w:r w:rsidRPr="003D193A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3D193A">
        <w:rPr>
          <w:rFonts w:ascii="Times New Roman" w:hAnsi="Times New Roman"/>
          <w:sz w:val="24"/>
          <w:szCs w:val="24"/>
        </w:rPr>
        <w:t>, как наставничество. Чем наставник отличается от других волонтеров? Кто может им быть? Для чего тебе может быть полезен опыт общения с таким человеком? Мы постарались дать ответы на эти и многие другие вопросы в этом пособии.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 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lastRenderedPageBreak/>
        <w:t>Итак, начнем с того, что расскажем тебе, кто такой наставник.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В общепринятом смысле наставник – это человек, который обладает большим, чем у подопечного, опытом в определенной сфере или в жизни в целом, и он готов этим опытом делиться и помогать </w:t>
      </w:r>
      <w:proofErr w:type="gramStart"/>
      <w:r w:rsidRPr="003D193A">
        <w:rPr>
          <w:rFonts w:ascii="Times New Roman" w:hAnsi="Times New Roman"/>
          <w:sz w:val="24"/>
          <w:szCs w:val="24"/>
        </w:rPr>
        <w:t>другому</w:t>
      </w:r>
      <w:proofErr w:type="gramEnd"/>
      <w:r w:rsidRPr="003D193A">
        <w:rPr>
          <w:rFonts w:ascii="Times New Roman" w:hAnsi="Times New Roman"/>
          <w:sz w:val="24"/>
          <w:szCs w:val="24"/>
        </w:rPr>
        <w:t xml:space="preserve"> в его развитии. Следовательно, основная роль наставника – это роль старшего друга. Наставником могут быть учитель, воспитатель, тренер, социальный работник, волонтер или любой другой взрослый человек, который </w:t>
      </w:r>
      <w:proofErr w:type="gramStart"/>
      <w:r w:rsidRPr="003D193A">
        <w:rPr>
          <w:rFonts w:ascii="Times New Roman" w:hAnsi="Times New Roman"/>
          <w:sz w:val="24"/>
          <w:szCs w:val="24"/>
        </w:rPr>
        <w:t>имеет авторитет в твоих глазах и которому ты доверяешь</w:t>
      </w:r>
      <w:proofErr w:type="gramEnd"/>
      <w:r w:rsidRPr="003D193A">
        <w:rPr>
          <w:rFonts w:ascii="Times New Roman" w:hAnsi="Times New Roman"/>
          <w:sz w:val="24"/>
          <w:szCs w:val="24"/>
        </w:rPr>
        <w:t>. Но в данном пособии мы уделим больше внимания именно волонтеру-наставнику.</w:t>
      </w:r>
    </w:p>
    <w:p w:rsidR="003D193A" w:rsidRPr="003D193A" w:rsidRDefault="003D193A" w:rsidP="00F0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Волонтер-наставник:</w:t>
      </w:r>
    </w:p>
    <w:p w:rsidR="003D193A" w:rsidRPr="003D193A" w:rsidRDefault="00F07A40" w:rsidP="00F0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3D193A" w:rsidRPr="003D193A">
        <w:rPr>
          <w:rFonts w:ascii="Times New Roman" w:hAnsi="Times New Roman"/>
          <w:sz w:val="24"/>
          <w:szCs w:val="24"/>
        </w:rPr>
        <w:t>открытый</w:t>
      </w:r>
      <w:proofErr w:type="gramEnd"/>
      <w:r w:rsidR="003D193A" w:rsidRPr="003D193A">
        <w:rPr>
          <w:rFonts w:ascii="Times New Roman" w:hAnsi="Times New Roman"/>
          <w:sz w:val="24"/>
          <w:szCs w:val="24"/>
        </w:rPr>
        <w:t xml:space="preserve"> новому опыту;</w:t>
      </w:r>
    </w:p>
    <w:p w:rsidR="003D193A" w:rsidRPr="003D193A" w:rsidRDefault="00F07A40" w:rsidP="00F0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193A" w:rsidRPr="003D193A">
        <w:rPr>
          <w:rFonts w:ascii="Times New Roman" w:hAnsi="Times New Roman"/>
          <w:sz w:val="24"/>
          <w:szCs w:val="24"/>
        </w:rPr>
        <w:t>с широким кругозором;</w:t>
      </w:r>
    </w:p>
    <w:p w:rsidR="003D193A" w:rsidRPr="003D193A" w:rsidRDefault="00F07A40" w:rsidP="00F0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193A" w:rsidRPr="003D193A">
        <w:rPr>
          <w:rFonts w:ascii="Times New Roman" w:hAnsi="Times New Roman"/>
          <w:sz w:val="24"/>
          <w:szCs w:val="24"/>
        </w:rPr>
        <w:t>позитивный;</w:t>
      </w:r>
    </w:p>
    <w:p w:rsidR="003D193A" w:rsidRPr="003D193A" w:rsidRDefault="00F07A40" w:rsidP="00F0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193A" w:rsidRPr="003D193A">
        <w:rPr>
          <w:rFonts w:ascii="Times New Roman" w:hAnsi="Times New Roman"/>
          <w:sz w:val="24"/>
          <w:szCs w:val="24"/>
        </w:rPr>
        <w:t>надежный и ответственный.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D193A">
        <w:rPr>
          <w:rFonts w:ascii="Times New Roman" w:hAnsi="Times New Roman"/>
          <w:sz w:val="24"/>
          <w:szCs w:val="24"/>
        </w:rPr>
        <w:t>самое</w:t>
      </w:r>
      <w:proofErr w:type="gramEnd"/>
      <w:r w:rsidRPr="003D193A">
        <w:rPr>
          <w:rFonts w:ascii="Times New Roman" w:hAnsi="Times New Roman"/>
          <w:sz w:val="24"/>
          <w:szCs w:val="24"/>
        </w:rPr>
        <w:t xml:space="preserve"> важное – ему очень интересно и важно общаться именно с тобой! Наставнику интересно узнать твой внутренний мир, твои хобби и увлечения, интересно узнать, что ты думаешь по поводу разных жизненных вопросов, отношений с разными людьми, отношения к жизни. Ты ему интересен как человек, с разных сторон. И также наставник всегда готов рассказать тебе о себе, о своем отношении к жизни, людям и ситуациям.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93A" w:rsidRPr="00F07A40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A40">
        <w:rPr>
          <w:rFonts w:ascii="Times New Roman" w:hAnsi="Times New Roman"/>
          <w:b/>
          <w:sz w:val="24"/>
          <w:szCs w:val="24"/>
        </w:rPr>
        <w:t>Чем мне может быть полезен наставник?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помочь расширить твои знания и представления о мире.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заинтересовать тебя новым интересным занятием или хобби (например, научить монтировать видеоролики, стоять на баланс-</w:t>
      </w:r>
      <w:proofErr w:type="spellStart"/>
      <w:r w:rsidRPr="003D193A">
        <w:rPr>
          <w:rFonts w:ascii="Times New Roman" w:hAnsi="Times New Roman"/>
          <w:sz w:val="24"/>
          <w:szCs w:val="24"/>
        </w:rPr>
        <w:t>борде</w:t>
      </w:r>
      <w:proofErr w:type="spellEnd"/>
      <w:r w:rsidRPr="003D193A">
        <w:rPr>
          <w:rFonts w:ascii="Times New Roman" w:hAnsi="Times New Roman"/>
          <w:sz w:val="24"/>
          <w:szCs w:val="24"/>
        </w:rPr>
        <w:t>, делать профессиональные фотографии, готовить сладости и разные другие вещи).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быть для тебя интересным собеседником и человеком, с которым очень весело и интересно проводить время.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всегда готов внимательно и с пониманием тебя выслушивать, давать советы и помогать принимать решения.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помогает тебе обратить внимание на твои сильные стороны, на твои успехи, поддерживает тебя во всех начинаниях.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помочь тебе разрешить различные конфликтные ситуации со сверстниками или другими взрослыми людьми. Он поможет тебе найти разные варианты решения этих проблем.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помочь тебе ставить и достигать различные цели, но обязательно с учетом твоих сильных сторон.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помочь тебе становиться лучше, способствовать твоему развитию (физическому, умственному и психологическому).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Наставник может помочь тебе посмотреть с иной точки зрения на различные ситуации, увидеть в них другую сторону. Поможет найти положительные моменты в сложных ситуациях, а также обратить внимание </w:t>
      </w:r>
      <w:proofErr w:type="gramStart"/>
      <w:r w:rsidRPr="003D193A">
        <w:rPr>
          <w:rFonts w:ascii="Times New Roman" w:hAnsi="Times New Roman"/>
          <w:sz w:val="24"/>
          <w:szCs w:val="24"/>
        </w:rPr>
        <w:t>на те</w:t>
      </w:r>
      <w:proofErr w:type="gramEnd"/>
      <w:r w:rsidRPr="003D193A">
        <w:rPr>
          <w:rFonts w:ascii="Times New Roman" w:hAnsi="Times New Roman"/>
          <w:sz w:val="24"/>
          <w:szCs w:val="24"/>
        </w:rPr>
        <w:t xml:space="preserve"> моменты, где стоит быть более внимательным и осторожным.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помочь тебе в обучении (если ты этого хочешь), а также определиться с выбором дальнейшей профессии, колледжа или вуза.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может помочь тебе в решении различных вопросов сразу после выпуска. Может подсказать, к кому обратиться в той или иной ситуации, какие документы и куда нужно подавать, как платить за квартиру и решить другие насущные вопросы.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Наставник становится тебе старшим другом и товарищем, с которым можно поделиться своими переживаниями и посоветоваться в трудной ситуации. Другом, который всегда выслушает, поддержит и поможет словом или делом. Другом, который принимает тебя таким, какой ты есть, и не пытается насильно тебя переделать.</w:t>
      </w:r>
    </w:p>
    <w:p w:rsidR="003D193A" w:rsidRPr="0013126F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126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3D193A" w:rsidRPr="0013126F" w:rsidRDefault="003D193A" w:rsidP="00F07A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126F">
        <w:rPr>
          <w:rFonts w:ascii="Times New Roman" w:hAnsi="Times New Roman"/>
          <w:b/>
          <w:sz w:val="24"/>
          <w:szCs w:val="24"/>
        </w:rPr>
        <w:t>Как проходят встречи с наставником?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Большинство встреч проходят в индивидуальном формате, то есть каждый наставник общается со своим подопечным регулярно в течение времени, предусмотренного программой наставничества, что позволяет сформироваться особой связи наставника и подопечного.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Продолжительность участия в программе наставника и подопечного может быть разной. Это зависит от целей и задач конкретной программы и договоренностей с опекуном/родителем/директором учреждения. Минимальный срок участия может составлять полгода, однако обычно минимальный срок в большинстве программ наставничества – 1 год, при этом, если наставник и подопечный становятся друзьями, они могут продолжать общаться долгие годы.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Волонтер-наставник обязуется лично встречаться с подопечным регулярно. Это может быть от 1 раза в неделю до 1 раза в месяц в зависимости от программы. Но между встречами всегда есть возможность общаться дистанционно – по телефону или в социальных сетях.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Продолжительность встречи чаще всего зависит от выбранного занятия, это могут быть 1,5–2 часа, а может быть целый день, около 8 часов.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Встречи могут проходить как на территории учреждения, так и за ее пределами, но только по договоренности с директором учреждения (опекуном).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93A" w:rsidRPr="003D193A" w:rsidRDefault="003D193A" w:rsidP="00F07A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D193A">
        <w:rPr>
          <w:rFonts w:ascii="Times New Roman" w:hAnsi="Times New Roman"/>
          <w:b/>
          <w:sz w:val="24"/>
          <w:szCs w:val="24"/>
        </w:rPr>
        <w:t>Как обычно работает программа наставничества?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Программа наставничества является полностью добровольной как для тебя, так и для наставника. Это значит, что все участники программы наставничества сами захотели принять в ней участие.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Волонтер-наставник обязательно приходит от какой-либо благотворительной организации, которая сотрудничает с учреждением, или с согласия директора учреждения (или опекуна).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За каждым подопечным закрепляется один наставник, с которым он общается на протяжении запланированного программой времени. Также за каждым волонтером закрепляется один подопечный.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В каждой программе наставничества кроме волонтеров-наставников есть кураторы или координаторы этого проекта. Ими могут быть сотрудник благотворительной организации, социальный работник или психолог в учреждении. Куратор/координатор – это тот человек, который договаривается со всеми участниками программы (сотрудниками учреждений, волонтерами и подопечными) и делает так, чтобы всем было комфортно общаться друг с другом.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Программа наставничества – это целый серьезный проект, работа которого обеспечивается участием нескольких сторон. Программы наставничества чаще всего реализуются некоммерческими организациями, но также могут быть созданы на базе государственных учреждений. Как правило, в программе участвуют четыре стороны.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Волонтеры, которые проходят длительную проверку: чаще всего участие предполагает интервью с психологом программы, сбор справок и рекомендательных писем и подготовительный тренинг. Поэтому все волонтеры подходят к своему участию серьезно, понимая свою ответственность в роли наставника.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Помимо волонтеров, важную роль в программе играют опекуны (директор учреждения/приемная семья/родители) и специалисты учреждения, которые должны выразить готовность участвовать и способствовать продуктивному общению волонтера и подопечного.</w:t>
      </w: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93A" w:rsidRPr="003D193A" w:rsidRDefault="003D193A" w:rsidP="003D1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lastRenderedPageBreak/>
        <w:t>К участию в программе также обычно привлекаются воспитатель подопечного, психологи учреждения и другие значимые взрослые, которые окружают ребенка. К примеру, это могут быть твой учитель в школе, куратор в колледже или тренер в спортивной секции.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Как правило, воспитатель, который знает тебя много лет, может подсказать волонтеру, в каком направлении наставник способен тебе помочь, какие цели вы можете поставить перед собой в вашем общении. А ты, в свою очередь, можешь посоветоваться с воспитателем и поделиться своими переживаниями по поводу наставника.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Школьный преподаватель способен подсказать волонтеру, с какими предметами у подопечного больше всего проблем и в чем помощь наставника может быть особенно актуальной.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В целом в программе принимают участие те сотрудники учреждения, с кем у подопечного налажен хороший доверительный контакт, с кем он может поделиться тем, что его волнует.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Третья сторона в программе – это сам благотворительный фонд/некоммерческая организация и его представитель, куратор или координатор проекта, который его реализует.</w:t>
      </w:r>
    </w:p>
    <w:p w:rsidR="003D193A" w:rsidRP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Роль куратора/координатора очень важна при участии в программе наставничества. Во-первых, куратор общается с подопечными с целью понять, почему ребенок или подросток хочет принять участие в программе, определить его интересы и пожелания, а также для того, чтобы понять, с каким наставником ему было бы комфортно и интересно дружить. Также куратор общается с наставниками, чтобы определить их возможности, особенности характера и узнать их жизненный опыт. Во-вторых, бывают ситуации, когда возникают недопонимания или какие-либо проблемы со стороны наставника или воспитателей, сотрудников учреждения или даже с твоей стороны уже в процессе общения. И как раз в обязанности куратора входит помощь в разрешении различных конфликтных и спорных ситуаций. К нему всегда можно обратиться и поделиться своими мыслями и чувствами и в том случае, когда бывает трудно что-то сказать напрямую своему наставнику.</w:t>
      </w:r>
    </w:p>
    <w:p w:rsidR="003D193A" w:rsidRDefault="003D193A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Ну и, конечно, сами подопечные, которые тоже должны выразить свое желание и готовность регулярно общаться со своим наставником и быть открытыми к подобному новому опыту.</w:t>
      </w:r>
    </w:p>
    <w:p w:rsidR="00F07A40" w:rsidRDefault="00F07A40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практической части педагоги составляли индивидуальный образовательный маршрут для учащихся</w:t>
      </w:r>
    </w:p>
    <w:p w:rsidR="00F07A40" w:rsidRDefault="00F07A40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A40" w:rsidRDefault="00F07A40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С.Н.Толпышева</w:t>
      </w:r>
      <w:proofErr w:type="spellEnd"/>
    </w:p>
    <w:p w:rsidR="00F07A40" w:rsidRPr="003D193A" w:rsidRDefault="00F07A40" w:rsidP="00F07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Н.В.Билашевская</w:t>
      </w:r>
      <w:bookmarkEnd w:id="0"/>
      <w:proofErr w:type="spellEnd"/>
    </w:p>
    <w:sectPr w:rsidR="00F07A40" w:rsidRPr="003D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61"/>
    <w:rsid w:val="0013126F"/>
    <w:rsid w:val="003D193A"/>
    <w:rsid w:val="00523FEB"/>
    <w:rsid w:val="00B36B61"/>
    <w:rsid w:val="00E81D3F"/>
    <w:rsid w:val="00F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2021-06-22T03:22:00Z</dcterms:created>
  <dcterms:modified xsi:type="dcterms:W3CDTF">2021-06-22T23:48:00Z</dcterms:modified>
</cp:coreProperties>
</file>